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b/>
          <w:color w:val="000000" w:themeColor="text1"/>
          <w:sz w:val="36"/>
        </w:rPr>
        <w:t>第七单元评价测试卷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  <w:sz w:val="24"/>
        </w:rPr>
        <w:t>(</w:t>
      </w:r>
      <w:r>
        <w:rPr>
          <w:rFonts w:ascii="Times New Roman" w:eastAsia="楷体" w:hAnsi="楷体"/>
          <w:color w:val="000000" w:themeColor="text1"/>
          <w:sz w:val="24"/>
        </w:rPr>
        <w:t>时间</w:t>
      </w:r>
      <w:r>
        <w:rPr>
          <w:rFonts w:ascii="Times New Roman" w:eastAsia="宋体" w:hAnsi="宋体"/>
          <w:color w:val="000000" w:themeColor="text1"/>
          <w:sz w:val="24"/>
        </w:rPr>
        <w:t>:80</w:t>
      </w:r>
      <w:r>
        <w:rPr>
          <w:rFonts w:ascii="Times New Roman" w:eastAsia="楷体" w:hAnsi="楷体"/>
          <w:color w:val="000000" w:themeColor="text1"/>
          <w:sz w:val="24"/>
        </w:rPr>
        <w:t>分钟</w:t>
      </w:r>
      <w:r>
        <w:rPr>
          <w:rFonts w:ascii="Times New Roman" w:eastAsia="宋体" w:hAnsi="宋体"/>
          <w:color w:val="000000" w:themeColor="text1"/>
          <w:sz w:val="24"/>
        </w:rPr>
        <w:t xml:space="preserve">　</w:t>
      </w:r>
      <w:r>
        <w:rPr>
          <w:rFonts w:ascii="Times New Roman" w:eastAsia="楷体" w:hAnsi="楷体"/>
          <w:color w:val="000000" w:themeColor="text1"/>
          <w:sz w:val="24"/>
        </w:rPr>
        <w:t>满分</w:t>
      </w:r>
      <w:r>
        <w:rPr>
          <w:rFonts w:ascii="Times New Roman" w:eastAsia="宋体" w:hAnsi="宋体"/>
          <w:color w:val="000000" w:themeColor="text1"/>
          <w:sz w:val="24"/>
        </w:rPr>
        <w:t>:100</w:t>
      </w:r>
      <w:r>
        <w:rPr>
          <w:rFonts w:ascii="Times New Roman" w:eastAsia="楷体" w:hAnsi="楷体"/>
          <w:color w:val="000000" w:themeColor="text1"/>
          <w:sz w:val="24"/>
        </w:rPr>
        <w:t>分</w:t>
      </w:r>
      <w:r>
        <w:rPr>
          <w:rFonts w:ascii="Times New Roman" w:eastAsia="宋体" w:hAnsi="宋体"/>
          <w:color w:val="000000" w:themeColor="text1"/>
          <w:sz w:val="24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Arial" w:eastAsia="黑体" w:hAnsi="黑体"/>
          <w:color w:val="000000" w:themeColor="text1"/>
        </w:rPr>
        <w:t>一、积累与运用</w:t>
      </w:r>
      <w:r>
        <w:rPr>
          <w:rFonts w:ascii="Times New Roman" w:eastAsia="宋体" w:hAnsi="宋体"/>
          <w:color w:val="000000" w:themeColor="text1"/>
        </w:rPr>
        <w:t>(40</w:t>
      </w:r>
      <w:r>
        <w:rPr>
          <w:rFonts w:ascii="Times New Roman" w:eastAsia="楷体" w:hAnsi="楷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下列加点字的注音完全正确的一项是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  <w:em w:val="dot"/>
        </w:rPr>
        <w:t>芙</w:t>
      </w:r>
      <w:r>
        <w:rPr>
          <w:rFonts w:ascii="Times New Roman" w:eastAsia="宋体" w:hAnsi="宋体"/>
          <w:color w:val="000000" w:themeColor="text1"/>
        </w:rPr>
        <w:t>蓉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fú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Arial" w:eastAsia="黑体" w:hAnsi="Arial"/>
          <w:color w:val="000000" w:themeColor="text1"/>
        </w:rPr>
        <w:t xml:space="preserve">　　</w:t>
      </w:r>
      <w:r>
        <w:rPr>
          <w:rFonts w:ascii="Arial" w:eastAsia="黑体" w:hAnsi="Arial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玉</w:t>
      </w:r>
      <w:r>
        <w:rPr>
          <w:rFonts w:ascii="Times New Roman" w:eastAsia="宋体" w:hAnsi="宋体"/>
          <w:color w:val="000000" w:themeColor="text1"/>
          <w:em w:val="dot"/>
        </w:rPr>
        <w:t>壶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hú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Arial" w:eastAsia="黑体" w:hAnsi="Arial"/>
          <w:color w:val="000000" w:themeColor="text1"/>
        </w:rPr>
        <w:t xml:space="preserve">　</w:t>
      </w:r>
      <w:r>
        <w:rPr>
          <w:rFonts w:ascii="Arial" w:eastAsia="黑体" w:hAnsi="Arial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哭</w:t>
      </w:r>
      <w:r>
        <w:rPr>
          <w:rFonts w:ascii="Times New Roman" w:eastAsia="宋体" w:hAnsi="宋体"/>
          <w:color w:val="000000" w:themeColor="text1"/>
          <w:em w:val="dot"/>
        </w:rPr>
        <w:t>泣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qì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  <w:em w:val="dot"/>
        </w:rPr>
        <w:t>单</w:t>
      </w:r>
      <w:r>
        <w:rPr>
          <w:rFonts w:ascii="Times New Roman" w:eastAsia="宋体" w:hAnsi="宋体"/>
          <w:color w:val="000000" w:themeColor="text1"/>
        </w:rPr>
        <w:t>于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shàn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悲</w:t>
      </w:r>
      <w:r>
        <w:rPr>
          <w:rFonts w:ascii="Times New Roman" w:eastAsia="宋体" w:hAnsi="宋体"/>
          <w:color w:val="000000" w:themeColor="text1"/>
          <w:em w:val="dot"/>
        </w:rPr>
        <w:t>戚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qī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  <w:em w:val="dot"/>
        </w:rPr>
        <w:t>洛</w:t>
      </w:r>
      <w:r>
        <w:rPr>
          <w:rFonts w:ascii="Times New Roman" w:eastAsia="宋体" w:hAnsi="宋体"/>
          <w:color w:val="000000" w:themeColor="text1"/>
        </w:rPr>
        <w:t>阳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luò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  <w:em w:val="dot"/>
        </w:rPr>
        <w:t>砚</w:t>
      </w:r>
      <w:r>
        <w:rPr>
          <w:rFonts w:ascii="Times New Roman" w:eastAsia="宋体" w:hAnsi="宋体"/>
          <w:color w:val="000000" w:themeColor="text1"/>
        </w:rPr>
        <w:t>台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yàn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乾</w:t>
      </w:r>
      <w:r>
        <w:rPr>
          <w:rFonts w:ascii="Times New Roman" w:eastAsia="宋体" w:hAnsi="宋体"/>
          <w:color w:val="000000" w:themeColor="text1"/>
          <w:em w:val="dot"/>
        </w:rPr>
        <w:t>坤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kūn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老</w:t>
      </w:r>
      <w:r>
        <w:rPr>
          <w:rFonts w:ascii="Times New Roman" w:eastAsia="宋体" w:hAnsi="宋体"/>
          <w:color w:val="000000" w:themeColor="text1"/>
          <w:em w:val="dot"/>
        </w:rPr>
        <w:t>媪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wēn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铁</w:t>
      </w:r>
      <w:r>
        <w:rPr>
          <w:rFonts w:ascii="Times New Roman" w:eastAsia="宋体" w:hAnsi="宋体"/>
          <w:color w:val="000000" w:themeColor="text1"/>
          <w:em w:val="dot"/>
        </w:rPr>
        <w:t>杵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chǔ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船</w:t>
      </w:r>
      <w:r>
        <w:rPr>
          <w:rFonts w:ascii="Times New Roman" w:eastAsia="宋体" w:hAnsi="宋体"/>
          <w:color w:val="000000" w:themeColor="text1"/>
          <w:em w:val="dot"/>
        </w:rPr>
        <w:t>舷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xuán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  <w:em w:val="dot"/>
        </w:rPr>
        <w:t>凌</w:t>
      </w:r>
      <w:r>
        <w:rPr>
          <w:rFonts w:ascii="Times New Roman" w:eastAsia="宋体" w:hAnsi="宋体"/>
          <w:color w:val="000000" w:themeColor="text1"/>
        </w:rPr>
        <w:t>晨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lín</w:t>
      </w:r>
      <w:proofErr w:type="spellEnd"/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下列词语书写全都正确的一项是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 xml:space="preserve">调遗　　　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 xml:space="preserve">混乱　　　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 xml:space="preserve">冰雹　　　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惊天动地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冈位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边赛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卒子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失魂落魄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窟窿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屡次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腹部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纹丝不动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自卑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穿梭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需臾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惊慌失错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从感情色彩的角度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下列各组词语不属于同一类的是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 xml:space="preserve">坚毅　　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信心十足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赏心悦目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顽固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自以为是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用心险恶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自豪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胆大妄为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知难而进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珍惜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坚定不移</w:t>
      </w:r>
      <w:r>
        <w:rPr>
          <w:rFonts w:ascii="Times New Roman" w:eastAsia="宋体" w:hAnsi="宋体"/>
          <w:color w:val="000000" w:themeColor="text1"/>
        </w:rPr>
        <w:tab/>
      </w:r>
      <w:r>
        <w:rPr>
          <w:rFonts w:ascii="Times New Roman" w:eastAsia="宋体" w:hAnsi="宋体"/>
          <w:color w:val="000000" w:themeColor="text1"/>
        </w:rPr>
        <w:t>一丝不苟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下列句子中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杰作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的意思与其他三项不同的一项是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这件作品独具匠心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构思新颖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堪称杰作。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班长对小明说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看看你的杰作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雪白墙壁上唯一的脚印。</w:t>
      </w:r>
      <w:r>
        <w:rPr>
          <w:rFonts w:ascii="Times New Roman" w:eastAsia="宋体" w:hAnsi="Times New Roman" w:cs="Times New Roman"/>
          <w:color w:val="000000" w:themeColor="text1"/>
        </w:rPr>
        <w:t>”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杰作皆出于毫不拘束、有独特创意之手。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当雕刻家把大理石变成一个杰作的时候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石头才有了不同凡响的价值。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5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对下列句子使用的描写手法的判断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正确的一项是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①</w:t>
      </w:r>
      <w:r>
        <w:rPr>
          <w:rFonts w:ascii="Times New Roman" w:eastAsia="宋体" w:hAnsi="宋体"/>
          <w:color w:val="000000" w:themeColor="text1"/>
        </w:rPr>
        <w:t xml:space="preserve">语言描写　</w:t>
      </w: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eastAsia="宋体" w:hAnsi="宋体"/>
          <w:color w:val="000000" w:themeColor="text1"/>
        </w:rPr>
        <w:t xml:space="preserve">心理描写　</w:t>
      </w:r>
      <w:r>
        <w:rPr>
          <w:rFonts w:ascii="宋体" w:eastAsia="宋体" w:hAnsi="宋体" w:cs="宋体" w:hint="eastAsia"/>
          <w:color w:val="000000" w:themeColor="text1"/>
        </w:rPr>
        <w:t>③</w:t>
      </w:r>
      <w:r>
        <w:rPr>
          <w:rFonts w:ascii="Times New Roman" w:eastAsia="宋体" w:hAnsi="宋体"/>
          <w:color w:val="000000" w:themeColor="text1"/>
        </w:rPr>
        <w:t xml:space="preserve">外貌描写　</w:t>
      </w:r>
      <w:r>
        <w:rPr>
          <w:rFonts w:ascii="宋体" w:eastAsia="宋体" w:hAnsi="宋体" w:cs="宋体" w:hint="eastAsia"/>
          <w:color w:val="000000" w:themeColor="text1"/>
        </w:rPr>
        <w:t>④</w:t>
      </w:r>
      <w:r>
        <w:rPr>
          <w:rFonts w:ascii="Times New Roman" w:eastAsia="宋体" w:hAnsi="宋体"/>
          <w:color w:val="000000" w:themeColor="text1"/>
        </w:rPr>
        <w:t xml:space="preserve">动作描写　</w:t>
      </w:r>
      <w:r>
        <w:rPr>
          <w:rFonts w:ascii="宋体" w:eastAsia="宋体" w:hAnsi="宋体" w:cs="宋体" w:hint="eastAsia"/>
          <w:color w:val="000000" w:themeColor="text1"/>
        </w:rPr>
        <w:t>⑤</w:t>
      </w:r>
      <w:r>
        <w:rPr>
          <w:rFonts w:ascii="Times New Roman" w:eastAsia="宋体" w:hAnsi="宋体"/>
          <w:color w:val="000000" w:themeColor="text1"/>
        </w:rPr>
        <w:t>神态描写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(1)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全体安静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注意听命令</w:t>
      </w:r>
      <w:r>
        <w:rPr>
          <w:rFonts w:ascii="Times New Roman" w:eastAsia="宋体" w:hAnsi="宋体"/>
          <w:color w:val="000000" w:themeColor="text1"/>
        </w:rPr>
        <w:t>!</w:t>
      </w:r>
      <w:r>
        <w:rPr>
          <w:rFonts w:ascii="Times New Roman" w:eastAsia="宋体" w:hAnsi="宋体"/>
          <w:color w:val="000000" w:themeColor="text1"/>
        </w:rPr>
        <w:t>把救生艇放下去。妇女先走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其他乘客跟上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船员断后。必须把六十人救出去</w:t>
      </w:r>
      <w:r>
        <w:rPr>
          <w:rFonts w:ascii="Times New Roman" w:eastAsia="宋体" w:hAnsi="宋体"/>
          <w:color w:val="000000" w:themeColor="text1"/>
        </w:rPr>
        <w:t>!</w:t>
      </w:r>
      <w:r>
        <w:rPr>
          <w:rFonts w:ascii="Times New Roman" w:eastAsia="宋体" w:hAnsi="Times New Roman" w:cs="Times New Roman"/>
          <w:color w:val="000000" w:themeColor="text1"/>
        </w:rPr>
        <w:t>”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lastRenderedPageBreak/>
        <w:t>(2)</w:t>
      </w:r>
      <w:r>
        <w:rPr>
          <w:rFonts w:ascii="Times New Roman" w:eastAsia="宋体" w:hAnsi="宋体"/>
          <w:color w:val="000000" w:themeColor="text1"/>
        </w:rPr>
        <w:t>扁鼻子军官的目光立刻变得凶恶可怕。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(3)</w:t>
      </w:r>
      <w:r>
        <w:rPr>
          <w:rFonts w:ascii="Times New Roman" w:eastAsia="宋体" w:hAnsi="宋体"/>
          <w:color w:val="000000" w:themeColor="text1"/>
        </w:rPr>
        <w:t>他张开双臂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向喷射着火舌的火力点猛扑上去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用自己的胸膛堵住了敌人的枪口。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(4)</w:t>
      </w:r>
      <w:r>
        <w:rPr>
          <w:rFonts w:ascii="Times New Roman" w:eastAsia="宋体" w:hAnsi="宋体"/>
          <w:color w:val="000000" w:themeColor="text1"/>
        </w:rPr>
        <w:t>他高高的身材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长得很秀气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一对大眼睛明亮得就像玉泉的水。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①③④⑤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②①④③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①⑤③④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①⑤④③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6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下列句子中没有语病的一项是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在同学们的帮助下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小明端正了学习的目的。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他穿着一件灰色上衣和一顶帽子。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张老师语重心长地对我们说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你们一定要发愤学习啊</w:t>
      </w:r>
      <w:r>
        <w:rPr>
          <w:rFonts w:ascii="Times New Roman" w:eastAsia="宋体" w:hAnsi="宋体"/>
          <w:color w:val="000000" w:themeColor="text1"/>
        </w:rPr>
        <w:t>!</w:t>
      </w:r>
      <w:r>
        <w:rPr>
          <w:rFonts w:ascii="Times New Roman" w:eastAsia="宋体" w:hAnsi="Times New Roman" w:cs="Times New Roman"/>
          <w:color w:val="000000" w:themeColor="text1"/>
        </w:rPr>
        <w:t>”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万里长城、故宫、水立方是游客向往的古迹。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7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对下面这段文字进行概括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正确的一项是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这里的菊花可真多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不仅色彩各异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而且千姿百态。它们有的像开屏的孔雀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有的像满天的繁星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有的像美丽的卷发。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菊花色彩各异。</w:t>
      </w:r>
      <w:r>
        <w:rPr>
          <w:rFonts w:ascii="Times New Roman" w:eastAsia="宋体" w:hAnsi="宋体"/>
          <w:color w:val="000000" w:themeColor="text1"/>
        </w:rPr>
        <w:tab/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菊花千姿百态。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菊花芬芳迷人。</w:t>
      </w:r>
      <w:r>
        <w:rPr>
          <w:rFonts w:ascii="Times New Roman" w:eastAsia="宋体" w:hAnsi="宋体"/>
          <w:color w:val="000000" w:themeColor="text1"/>
        </w:rPr>
        <w:tab/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菊花不畏严寒。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8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下列名句中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警示人们要有忧患意识的一项是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不怨天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不尤人。</w:t>
      </w:r>
      <w:r>
        <w:rPr>
          <w:rFonts w:ascii="Times New Roman" w:eastAsia="宋体" w:hAnsi="宋体"/>
          <w:color w:val="000000" w:themeColor="text1"/>
        </w:rPr>
        <w:tab/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生于忧患而死于安乐。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天行健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君子以自强不息。</w:t>
      </w:r>
      <w:r>
        <w:rPr>
          <w:rFonts w:ascii="Times New Roman" w:eastAsia="宋体" w:hAnsi="宋体"/>
          <w:color w:val="000000" w:themeColor="text1"/>
        </w:rPr>
        <w:tab/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胜人者有力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自胜者强。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9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下列成语与古人读书求学的故事无关的一项是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囊萤夜读</w:t>
      </w:r>
      <w:r>
        <w:rPr>
          <w:rFonts w:ascii="Times New Roman" w:eastAsia="宋体" w:hAnsi="宋体"/>
          <w:color w:val="000000" w:themeColor="text1"/>
        </w:rPr>
        <w:tab/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卧薪尝胆</w:t>
      </w:r>
      <w:r>
        <w:rPr>
          <w:rFonts w:ascii="Times New Roman" w:eastAsia="宋体" w:hAnsi="宋体"/>
          <w:color w:val="000000" w:themeColor="text1"/>
        </w:rPr>
        <w:tab/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凿壁偷光</w:t>
      </w:r>
      <w:r>
        <w:rPr>
          <w:rFonts w:ascii="Times New Roman" w:eastAsia="宋体" w:hAnsi="宋体"/>
          <w:color w:val="000000" w:themeColor="text1"/>
        </w:rPr>
        <w:tab/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手不释卷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10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下列加点词的解释不正确的一项是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一片</w:t>
      </w:r>
      <w:r>
        <w:rPr>
          <w:rFonts w:ascii="Times New Roman" w:eastAsia="宋体" w:hAnsi="宋体"/>
          <w:color w:val="000000" w:themeColor="text1"/>
          <w:em w:val="dot"/>
        </w:rPr>
        <w:t>冰心</w:t>
      </w:r>
      <w:r>
        <w:rPr>
          <w:rFonts w:ascii="Times New Roman" w:eastAsia="宋体" w:hAnsi="宋体"/>
          <w:color w:val="000000" w:themeColor="text1"/>
        </w:rPr>
        <w:t>在玉壶。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>冰心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像冰一样晶莹、纯洁的心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胤</w:t>
      </w:r>
      <w:r>
        <w:rPr>
          <w:rFonts w:ascii="Times New Roman" w:eastAsia="宋体" w:hAnsi="宋体"/>
          <w:color w:val="000000" w:themeColor="text1"/>
          <w:em w:val="dot"/>
        </w:rPr>
        <w:t>恭</w:t>
      </w:r>
      <w:r>
        <w:rPr>
          <w:rFonts w:ascii="Times New Roman" w:eastAsia="宋体" w:hAnsi="宋体"/>
          <w:color w:val="000000" w:themeColor="text1"/>
        </w:rPr>
        <w:t>勤不</w:t>
      </w:r>
      <w:r>
        <w:rPr>
          <w:rFonts w:ascii="Times New Roman" w:eastAsia="宋体" w:hAnsi="宋体"/>
          <w:color w:val="000000" w:themeColor="text1"/>
          <w:em w:val="dot"/>
        </w:rPr>
        <w:t>倦</w:t>
      </w:r>
      <w:r>
        <w:rPr>
          <w:rFonts w:ascii="Times New Roman" w:eastAsia="宋体" w:hAnsi="宋体"/>
          <w:color w:val="000000" w:themeColor="text1"/>
        </w:rPr>
        <w:t>。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>恭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肃敬　倦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疲倦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博学多</w:t>
      </w:r>
      <w:r>
        <w:rPr>
          <w:rFonts w:ascii="Times New Roman" w:eastAsia="宋体" w:hAnsi="宋体"/>
          <w:color w:val="000000" w:themeColor="text1"/>
          <w:em w:val="dot"/>
        </w:rPr>
        <w:t>通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>通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通晓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明白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太白</w:t>
      </w:r>
      <w:r>
        <w:rPr>
          <w:rFonts w:ascii="Times New Roman" w:eastAsia="宋体" w:hAnsi="宋体"/>
          <w:color w:val="000000" w:themeColor="text1"/>
          <w:em w:val="dot"/>
        </w:rPr>
        <w:t>感</w:t>
      </w:r>
      <w:r>
        <w:rPr>
          <w:rFonts w:ascii="Times New Roman" w:eastAsia="宋体" w:hAnsi="宋体"/>
          <w:color w:val="000000" w:themeColor="text1"/>
        </w:rPr>
        <w:t>其意。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>感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感觉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填空。</w:t>
      </w:r>
      <w:r>
        <w:rPr>
          <w:rFonts w:ascii="Times New Roman" w:eastAsia="宋体" w:hAnsi="宋体"/>
          <w:color w:val="000000" w:themeColor="text1"/>
        </w:rPr>
        <w:t>(6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(1)</w:t>
      </w:r>
      <w:r>
        <w:rPr>
          <w:rFonts w:ascii="Times New Roman" w:eastAsia="宋体" w:hAnsi="宋体"/>
          <w:color w:val="000000" w:themeColor="text1"/>
        </w:rPr>
        <w:t>我们可以从《芙蓉楼送辛渐》的最后两句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感受到诗人为官清白、心地纯洁的品格。 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lastRenderedPageBreak/>
        <w:t>(2)</w:t>
      </w:r>
      <w:r>
        <w:rPr>
          <w:rFonts w:ascii="Times New Roman" w:eastAsia="宋体" w:hAnsi="宋体"/>
          <w:color w:val="000000" w:themeColor="text1"/>
        </w:rPr>
        <w:t>《墨梅》一诗中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诗人借墨梅表现鄙薄流俗、独善其身、孤芳自赏的情怀。我们从诗句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　　　　　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中可以感受到他的高尚品格。 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(3)</w:t>
      </w:r>
      <w:r>
        <w:rPr>
          <w:rFonts w:ascii="Times New Roman" w:eastAsia="宋体" w:hAnsi="宋体"/>
          <w:color w:val="000000" w:themeColor="text1"/>
        </w:rPr>
        <w:t>读过《囊萤夜读》《铁杵成针》这两个故事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我们明白了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 　</w:t>
      </w:r>
      <w:r>
        <w:rPr>
          <w:rFonts w:ascii="Times New Roman" w:eastAsia="宋体" w:hAnsi="宋体"/>
          <w:color w:val="000000" w:themeColor="text1"/>
          <w:u w:val="single" w:color="000000"/>
        </w:rPr>
        <w:tab/>
      </w:r>
      <w:r>
        <w:rPr>
          <w:rFonts w:ascii="Times New Roman" w:eastAsia="宋体" w:hAnsi="宋体"/>
          <w:color w:val="000000" w:themeColor="text1"/>
          <w:u w:val="single" w:color="000000"/>
        </w:rPr>
        <w:tab/>
      </w:r>
      <w:r>
        <w:rPr>
          <w:rFonts w:ascii="Times New Roman" w:eastAsia="宋体" w:hAnsi="宋体"/>
          <w:color w:val="000000" w:themeColor="text1"/>
          <w:u w:val="single" w:color="000000"/>
        </w:rPr>
        <w:tab/>
      </w:r>
      <w:r>
        <w:rPr>
          <w:rFonts w:ascii="Times New Roman" w:eastAsia="宋体" w:hAnsi="宋体"/>
          <w:color w:val="000000" w:themeColor="text1"/>
        </w:rPr>
        <w:t>的道理。 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12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默写卢纶的《塞下曲》。</w:t>
      </w:r>
      <w:r>
        <w:rPr>
          <w:rFonts w:ascii="Times New Roman" w:eastAsia="宋体" w:hAnsi="宋体"/>
          <w:color w:val="000000" w:themeColor="text1"/>
        </w:rPr>
        <w:t>(4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　　　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  <w:color w:val="000000" w:themeColor="text1"/>
        </w:rPr>
        <w:t>。 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　　　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  <w:color w:val="000000" w:themeColor="text1"/>
        </w:rPr>
        <w:t>。 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Arial" w:eastAsia="黑体" w:hAnsi="黑体"/>
          <w:color w:val="000000" w:themeColor="text1"/>
        </w:rPr>
        <w:t>二、阅读与欣赏</w:t>
      </w:r>
      <w:r>
        <w:rPr>
          <w:rFonts w:ascii="Times New Roman" w:eastAsia="宋体" w:hAnsi="宋体"/>
          <w:color w:val="000000" w:themeColor="text1"/>
        </w:rPr>
        <w:t>(30</w:t>
      </w:r>
      <w:r>
        <w:rPr>
          <w:rFonts w:ascii="Times New Roman" w:eastAsia="楷体" w:hAnsi="楷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</w:t>
      </w:r>
      <w:r>
        <w:rPr>
          <w:rFonts w:eastAsia="方正宋黑_GBK"/>
          <w:color w:val="000000" w:themeColor="text1"/>
        </w:rPr>
        <w:t>一</w:t>
      </w:r>
      <w:r>
        <w:rPr>
          <w:rFonts w:ascii="Times New Roman" w:eastAsia="宋体" w:hAnsi="宋体"/>
          <w:color w:val="000000" w:themeColor="text1"/>
        </w:rPr>
        <w:t>)</w:t>
      </w:r>
      <w:r>
        <w:rPr>
          <w:rFonts w:eastAsia="方正宋黑_GBK"/>
          <w:color w:val="000000" w:themeColor="text1"/>
        </w:rPr>
        <w:t>拐弯处的回头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520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一天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弟弟在郊游时脚被尖利的石头割破了。在医院包扎处理后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几个同学送他回家。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520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在家附近的巷口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弟弟碰见了爸爸。于是他一边抬起扎了绷带的脚给爸爸看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一边哭丧着脸诉苦。他满以为会收获一点同情和怜爱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不料爸爸并没有安慰他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只是简单交代他几句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便朝家走去。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520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弟弟很伤心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很委屈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也很生气。他觉得爸爸一点儿也不关心他。在他大发牢骚时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有个同学笑着劝道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楷体" w:hAnsi="楷体"/>
          <w:color w:val="000000" w:themeColor="text1"/>
        </w:rPr>
        <w:t>别生气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大部分爸爸都是这样的。其实他很爱你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只是不善于表达罢了。不信你看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等你爸爸走到前面拐弯的地方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他一定会回头看你。</w:t>
      </w:r>
      <w:r>
        <w:rPr>
          <w:rFonts w:ascii="Times New Roman" w:eastAsia="宋体" w:hAnsi="Times New Roman" w:cs="Times New Roman"/>
          <w:color w:val="000000" w:themeColor="text1"/>
        </w:rPr>
        <w:t>”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520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弟弟半信半疑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其他的同学也很好奇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于是他们不约而同地停下了脚步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站在那儿注视着爸爸的身影。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520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爸爸依然笃定地一步一步向前走去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好像没有什么东西会让他回头……可当他走到巷子拐弯处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就在他侧身左拐的那一瞬间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好像不经意似的悄悄回过头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很快地瞟了弟弟他们一眼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然后才消失在拐弯处。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520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虽然这一切都发生在一瞬间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但那动作真真切切地打动了在场的所有人。弟弟的眼睛里闪着泪光。当弟弟把这件事告诉我的时候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我也有一种想要流泪的感觉。很久以来我都在寻找一个能代表父爱的动作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现在终于找到了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那就是</w:t>
      </w:r>
      <w:r>
        <w:rPr>
          <w:rFonts w:ascii="Times New Roman" w:eastAsia="宋体" w:hAnsi="Times New Roman" w:cs="Times New Roman"/>
          <w:color w:val="000000" w:themeColor="text1"/>
        </w:rPr>
        <w:t>——</w:t>
      </w:r>
      <w:r>
        <w:rPr>
          <w:rFonts w:ascii="Times New Roman" w:eastAsia="楷体" w:hAnsi="楷体"/>
          <w:color w:val="000000" w:themeColor="text1"/>
        </w:rPr>
        <w:t>拐弯处的回头。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写出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笃定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的意思。</w:t>
      </w:r>
      <w:r>
        <w:rPr>
          <w:rFonts w:ascii="Times New Roman" w:eastAsia="宋体" w:hAnsi="宋体"/>
          <w:color w:val="000000" w:themeColor="text1"/>
        </w:rPr>
        <w:t>(2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C3708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  <w:u w:val="single" w:color="000000"/>
        </w:rPr>
      </w:pP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找出第</w:t>
      </w:r>
      <w:r>
        <w:rPr>
          <w:rFonts w:ascii="Times New Roman" w:eastAsia="宋体" w:hAnsi="宋体"/>
          <w:color w:val="000000" w:themeColor="text1"/>
        </w:rPr>
        <w:t>2</w:t>
      </w:r>
      <w:r>
        <w:rPr>
          <w:rFonts w:ascii="Times New Roman" w:eastAsia="宋体" w:hAnsi="宋体"/>
          <w:color w:val="000000" w:themeColor="text1"/>
        </w:rPr>
        <w:t>自然段中描写弟弟动作的句子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画上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  <w:u w:val="single" w:color="000000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。弟弟此时的心情是怎样的</w:t>
      </w:r>
      <w:r>
        <w:rPr>
          <w:rFonts w:ascii="Times New Roman" w:eastAsia="宋体" w:hAnsi="宋体"/>
          <w:color w:val="000000" w:themeColor="text1"/>
        </w:rPr>
        <w:t>?(4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宋体"/>
          <w:color w:val="000000" w:themeColor="text1"/>
        </w:rPr>
        <w:t> </w:t>
      </w:r>
    </w:p>
    <w:p w:rsidR="00C3708A" w:rsidRDefault="00C3708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  <w:u w:val="single" w:color="000000"/>
        </w:rPr>
      </w:pP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.“</w:t>
      </w:r>
      <w:r>
        <w:rPr>
          <w:rFonts w:ascii="Times New Roman" w:eastAsia="宋体" w:hAnsi="宋体"/>
          <w:color w:val="000000" w:themeColor="text1"/>
        </w:rPr>
        <w:t>虽然这一切都发生在一瞬间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但那动作真真切切地打动了在场的所有人。</w:t>
      </w:r>
      <w:r>
        <w:rPr>
          <w:rFonts w:ascii="Times New Roman" w:eastAsia="宋体" w:hAnsi="Times New Roman" w:cs="Times New Roman"/>
          <w:color w:val="000000" w:themeColor="text1"/>
        </w:rPr>
        <w:t>”“</w:t>
      </w:r>
      <w:r>
        <w:rPr>
          <w:rFonts w:ascii="Times New Roman" w:eastAsia="宋体" w:hAnsi="宋体"/>
          <w:color w:val="000000" w:themeColor="text1"/>
        </w:rPr>
        <w:t>这一切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指的是什么</w:t>
      </w:r>
      <w:r>
        <w:rPr>
          <w:rFonts w:ascii="Times New Roman" w:eastAsia="宋体" w:hAnsi="宋体"/>
          <w:color w:val="000000" w:themeColor="text1"/>
        </w:rPr>
        <w:t>?</w:t>
      </w:r>
      <w:r>
        <w:rPr>
          <w:rFonts w:ascii="Times New Roman" w:eastAsia="宋体" w:hAnsi="宋体"/>
          <w:color w:val="000000" w:themeColor="text1"/>
        </w:rPr>
        <w:t>你从中感受到了什么</w:t>
      </w:r>
      <w:r>
        <w:rPr>
          <w:rFonts w:ascii="Times New Roman" w:eastAsia="宋体" w:hAnsi="宋体"/>
          <w:color w:val="000000" w:themeColor="text1"/>
        </w:rPr>
        <w:t>?(3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C3708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  <w:u w:val="single" w:color="000000"/>
        </w:rPr>
      </w:pP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联系生活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想一想还有哪些能代表父爱。把你想到的写下来。</w:t>
      </w:r>
      <w:r>
        <w:rPr>
          <w:rFonts w:ascii="Times New Roman" w:eastAsia="宋体" w:hAnsi="宋体"/>
          <w:color w:val="000000" w:themeColor="text1"/>
        </w:rPr>
        <w:t>(4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C3708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0000" w:themeColor="text1"/>
          <w:u w:val="single" w:color="000000"/>
        </w:rPr>
      </w:pP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</w:t>
      </w:r>
      <w:r>
        <w:rPr>
          <w:rFonts w:eastAsia="方正宋黑_GBK"/>
          <w:color w:val="000000" w:themeColor="text1"/>
        </w:rPr>
        <w:t>二</w:t>
      </w:r>
      <w:r>
        <w:rPr>
          <w:rFonts w:ascii="Times New Roman" w:eastAsia="宋体" w:hAnsi="宋体"/>
          <w:color w:val="000000" w:themeColor="text1"/>
        </w:rPr>
        <w:t>)</w:t>
      </w:r>
      <w:r>
        <w:rPr>
          <w:rFonts w:eastAsia="方正宋黑_GBK"/>
          <w:color w:val="000000" w:themeColor="text1"/>
        </w:rPr>
        <w:t>吴起</w:t>
      </w:r>
      <w:r>
        <w:rPr>
          <w:rFonts w:ascii="宋体" w:eastAsia="宋体" w:hAnsi="宋体" w:cs="宋体" w:hint="eastAsia"/>
          <w:color w:val="000000" w:themeColor="text1"/>
          <w:vertAlign w:val="superscript"/>
        </w:rPr>
        <w:t>①</w:t>
      </w:r>
      <w:r>
        <w:rPr>
          <w:rFonts w:eastAsia="方正宋黑_GBK"/>
          <w:color w:val="000000" w:themeColor="text1"/>
        </w:rPr>
        <w:t>守信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520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楷体" w:hAnsi="楷体"/>
          <w:color w:val="000000" w:themeColor="text1"/>
        </w:rPr>
        <w:t>昔</w:t>
      </w:r>
      <w:r>
        <w:rPr>
          <w:rFonts w:ascii="宋体" w:eastAsia="宋体" w:hAnsi="宋体" w:cs="宋体" w:hint="eastAsia"/>
          <w:color w:val="000000" w:themeColor="text1"/>
          <w:vertAlign w:val="superscript"/>
        </w:rPr>
        <w:t>②</w:t>
      </w:r>
      <w:r>
        <w:rPr>
          <w:rFonts w:ascii="Times New Roman" w:eastAsia="楷体" w:hAnsi="楷体"/>
          <w:color w:val="000000" w:themeColor="text1"/>
        </w:rPr>
        <w:t>吴起出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遇故人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而止</w:t>
      </w:r>
      <w:r>
        <w:rPr>
          <w:rFonts w:ascii="宋体" w:eastAsia="宋体" w:hAnsi="宋体" w:cs="宋体" w:hint="eastAsia"/>
          <w:color w:val="000000" w:themeColor="text1"/>
          <w:vertAlign w:val="superscript"/>
        </w:rPr>
        <w:t>③</w:t>
      </w:r>
      <w:r>
        <w:rPr>
          <w:rFonts w:ascii="Times New Roman" w:eastAsia="楷体" w:hAnsi="楷体"/>
          <w:color w:val="000000" w:themeColor="text1"/>
        </w:rPr>
        <w:t>之食。故人曰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楷体" w:hAnsi="楷体"/>
          <w:color w:val="000000" w:themeColor="text1"/>
        </w:rPr>
        <w:t>诺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期返而食。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楷体" w:hAnsi="楷体"/>
          <w:color w:val="000000" w:themeColor="text1"/>
        </w:rPr>
        <w:t>起曰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楷体" w:hAnsi="楷体"/>
          <w:color w:val="000000" w:themeColor="text1"/>
        </w:rPr>
        <w:t>待公而食。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楷体" w:hAnsi="楷体"/>
          <w:color w:val="000000" w:themeColor="text1"/>
        </w:rPr>
        <w:t>故人至暮不来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起不食待之。明日早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令人求</w:t>
      </w:r>
      <w:r>
        <w:rPr>
          <w:rFonts w:ascii="宋体" w:eastAsia="宋体" w:hAnsi="宋体" w:cs="宋体" w:hint="eastAsia"/>
          <w:color w:val="000000" w:themeColor="text1"/>
          <w:vertAlign w:val="superscript"/>
        </w:rPr>
        <w:t>④</w:t>
      </w:r>
      <w:r>
        <w:rPr>
          <w:rFonts w:ascii="Times New Roman" w:eastAsia="楷体" w:hAnsi="楷体"/>
          <w:color w:val="000000" w:themeColor="text1"/>
        </w:rPr>
        <w:t>故人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故人来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方与之食。起之不食以俟</w:t>
      </w:r>
      <w:r>
        <w:rPr>
          <w:rFonts w:ascii="宋体" w:eastAsia="宋体" w:hAnsi="宋体" w:cs="宋体" w:hint="eastAsia"/>
          <w:color w:val="000000" w:themeColor="text1"/>
          <w:vertAlign w:val="superscript"/>
        </w:rPr>
        <w:t>⑤</w:t>
      </w:r>
      <w:r>
        <w:rPr>
          <w:rFonts w:ascii="Times New Roman" w:eastAsia="楷体" w:hAnsi="楷体"/>
          <w:color w:val="000000" w:themeColor="text1"/>
        </w:rPr>
        <w:t>者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恐其自食其言也。其为</w:t>
      </w:r>
      <w:r>
        <w:rPr>
          <w:rFonts w:ascii="宋体" w:eastAsia="宋体" w:hAnsi="宋体" w:cs="宋体" w:hint="eastAsia"/>
          <w:color w:val="000000" w:themeColor="text1"/>
          <w:vertAlign w:val="superscript"/>
        </w:rPr>
        <w:t>⑥</w:t>
      </w:r>
      <w:r>
        <w:rPr>
          <w:rFonts w:ascii="Times New Roman" w:eastAsia="楷体" w:hAnsi="楷体"/>
          <w:color w:val="000000" w:themeColor="text1"/>
        </w:rPr>
        <w:t>信若此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楷体" w:hAnsi="楷体"/>
          <w:color w:val="000000" w:themeColor="text1"/>
        </w:rPr>
        <w:t>宜其能服三军欤</w:t>
      </w:r>
      <w:r>
        <w:rPr>
          <w:rFonts w:ascii="Times New Roman" w:eastAsia="宋体" w:hAnsi="宋体"/>
          <w:color w:val="000000" w:themeColor="text1"/>
        </w:rPr>
        <w:t>?</w:t>
      </w:r>
      <w:r>
        <w:rPr>
          <w:rFonts w:ascii="Times New Roman" w:eastAsia="楷体" w:hAnsi="楷体"/>
          <w:color w:val="000000" w:themeColor="text1"/>
          <w:u w:val="single" w:color="000000"/>
        </w:rPr>
        <w:t>欲服三军</w:t>
      </w:r>
      <w:r>
        <w:rPr>
          <w:rFonts w:ascii="Times New Roman" w:eastAsia="宋体" w:hAnsi="宋体"/>
          <w:color w:val="000000" w:themeColor="text1"/>
          <w:u w:val="single" w:color="000000"/>
        </w:rPr>
        <w:t>,</w:t>
      </w:r>
      <w:r>
        <w:rPr>
          <w:rFonts w:ascii="Times New Roman" w:eastAsia="楷体" w:hAnsi="楷体"/>
          <w:color w:val="000000" w:themeColor="text1"/>
          <w:u w:val="single" w:color="000000"/>
        </w:rPr>
        <w:t>非信不可也</w:t>
      </w:r>
      <w:r>
        <w:rPr>
          <w:rFonts w:ascii="Times New Roman" w:eastAsia="宋体" w:hAnsi="宋体"/>
          <w:color w:val="000000" w:themeColor="text1"/>
          <w:u w:val="single" w:color="000000"/>
        </w:rPr>
        <w:t>!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Arial" w:eastAsia="黑体" w:hAnsi="黑体"/>
          <w:color w:val="000000" w:themeColor="text1"/>
          <w:bdr w:val="single" w:sz="4" w:space="0" w:color="000000"/>
          <w:shd w:val="solid" w:color="D9FFFF" w:fill="auto"/>
        </w:rPr>
        <w:t>注</w:t>
      </w:r>
      <w:r>
        <w:rPr>
          <w:rFonts w:ascii="宋体" w:eastAsia="宋体" w:hAnsi="宋体" w:cs="宋体" w:hint="eastAsia"/>
          <w:color w:val="000000" w:themeColor="text1"/>
        </w:rPr>
        <w:t>①</w:t>
      </w:r>
      <w:r>
        <w:rPr>
          <w:rFonts w:ascii="Times New Roman" w:eastAsia="宋体" w:hAnsi="宋体"/>
          <w:color w:val="000000" w:themeColor="text1"/>
        </w:rPr>
        <w:t>吴起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战国初期著名的政治家、军事家。</w:t>
      </w: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eastAsia="宋体" w:hAnsi="宋体"/>
          <w:color w:val="000000" w:themeColor="text1"/>
        </w:rPr>
        <w:t>昔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从前。</w:t>
      </w:r>
      <w:r>
        <w:rPr>
          <w:rFonts w:ascii="宋体" w:eastAsia="宋体" w:hAnsi="宋体" w:cs="宋体" w:hint="eastAsia"/>
          <w:color w:val="000000" w:themeColor="text1"/>
        </w:rPr>
        <w:t>③</w:t>
      </w:r>
      <w:r>
        <w:rPr>
          <w:rFonts w:ascii="Times New Roman" w:eastAsia="宋体" w:hAnsi="宋体"/>
          <w:color w:val="000000" w:themeColor="text1"/>
        </w:rPr>
        <w:t>止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留住。</w:t>
      </w:r>
      <w:r>
        <w:rPr>
          <w:rFonts w:ascii="宋体" w:eastAsia="宋体" w:hAnsi="宋体" w:cs="宋体" w:hint="eastAsia"/>
          <w:color w:val="000000" w:themeColor="text1"/>
        </w:rPr>
        <w:t>④</w:t>
      </w:r>
      <w:r>
        <w:rPr>
          <w:rFonts w:ascii="Times New Roman" w:eastAsia="宋体" w:hAnsi="宋体"/>
          <w:color w:val="000000" w:themeColor="text1"/>
        </w:rPr>
        <w:t>求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寻找。</w:t>
      </w:r>
      <w:r>
        <w:rPr>
          <w:rFonts w:ascii="宋体" w:eastAsia="宋体" w:hAnsi="宋体" w:cs="宋体" w:hint="eastAsia"/>
          <w:color w:val="000000" w:themeColor="text1"/>
        </w:rPr>
        <w:t>⑤</w:t>
      </w:r>
      <w:r>
        <w:rPr>
          <w:rFonts w:ascii="Times New Roman" w:eastAsia="宋体" w:hAnsi="宋体"/>
          <w:color w:val="000000" w:themeColor="text1"/>
        </w:rPr>
        <w:t>俟</w:t>
      </w:r>
      <w:r>
        <w:rPr>
          <w:rFonts w:ascii="Times New Roman" w:eastAsia="宋体" w:hAnsi="宋体"/>
          <w:color w:val="000000" w:themeColor="text1"/>
        </w:rPr>
        <w:t>(</w:t>
      </w:r>
      <w:proofErr w:type="spellStart"/>
      <w:r>
        <w:rPr>
          <w:rFonts w:ascii="Arial" w:eastAsia="黑体" w:hAnsi="Arial"/>
          <w:color w:val="000000" w:themeColor="text1"/>
        </w:rPr>
        <w:t>sì</w:t>
      </w:r>
      <w:proofErr w:type="spellEnd"/>
      <w:r>
        <w:rPr>
          <w:rFonts w:ascii="Times New Roman" w:eastAsia="宋体" w:hAnsi="宋体"/>
          <w:color w:val="000000" w:themeColor="text1"/>
        </w:rPr>
        <w:t>):</w:t>
      </w:r>
      <w:r>
        <w:rPr>
          <w:rFonts w:ascii="Times New Roman" w:eastAsia="宋体" w:hAnsi="宋体"/>
          <w:color w:val="000000" w:themeColor="text1"/>
        </w:rPr>
        <w:t>等待。</w:t>
      </w:r>
      <w:r>
        <w:rPr>
          <w:rFonts w:ascii="宋体" w:eastAsia="宋体" w:hAnsi="宋体" w:cs="宋体" w:hint="eastAsia"/>
          <w:color w:val="000000" w:themeColor="text1"/>
        </w:rPr>
        <w:t>⑥</w:t>
      </w:r>
      <w:r>
        <w:rPr>
          <w:rFonts w:ascii="Times New Roman" w:eastAsia="宋体" w:hAnsi="宋体"/>
          <w:color w:val="000000" w:themeColor="text1"/>
        </w:rPr>
        <w:t>为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坚守。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.“</w:t>
      </w:r>
      <w:r>
        <w:rPr>
          <w:rFonts w:ascii="Times New Roman" w:eastAsia="宋体" w:hAnsi="宋体"/>
          <w:color w:val="000000" w:themeColor="text1"/>
        </w:rPr>
        <w:t>故人至暮不来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起不食待之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一句中的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之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指的是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 xml:space="preserve">吴起　　　</w:t>
      </w:r>
      <w:r>
        <w:rPr>
          <w:rFonts w:ascii="Times New Roman" w:eastAsia="宋体" w:hAnsi="宋体"/>
          <w:color w:val="000000" w:themeColor="text1"/>
        </w:rPr>
        <w:tab/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 xml:space="preserve">朋友　　　</w:t>
      </w:r>
      <w:r>
        <w:rPr>
          <w:rFonts w:ascii="Times New Roman" w:eastAsia="宋体" w:hAnsi="宋体"/>
          <w:color w:val="000000" w:themeColor="text1"/>
        </w:rPr>
        <w:tab/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 xml:space="preserve">食物　　　</w:t>
      </w:r>
      <w:r>
        <w:rPr>
          <w:rFonts w:ascii="Times New Roman" w:eastAsia="宋体" w:hAnsi="宋体"/>
          <w:color w:val="000000" w:themeColor="text1"/>
        </w:rPr>
        <w:tab/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军队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.“</w:t>
      </w:r>
      <w:r>
        <w:rPr>
          <w:rFonts w:ascii="Times New Roman" w:eastAsia="宋体" w:hAnsi="宋体"/>
          <w:color w:val="000000" w:themeColor="text1"/>
        </w:rPr>
        <w:t>起之不食以俟者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恐其自食其言也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一句中的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恐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的意思是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恐惧</w:t>
      </w:r>
      <w:r>
        <w:rPr>
          <w:rFonts w:ascii="Times New Roman" w:eastAsia="宋体" w:hAnsi="宋体"/>
          <w:color w:val="000000" w:themeColor="text1"/>
        </w:rPr>
        <w:tab/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恐慌</w:t>
      </w:r>
      <w:r>
        <w:rPr>
          <w:rFonts w:ascii="Times New Roman" w:eastAsia="宋体" w:hAnsi="宋体"/>
          <w:color w:val="000000" w:themeColor="text1"/>
        </w:rPr>
        <w:tab/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担心</w:t>
      </w:r>
      <w:r>
        <w:rPr>
          <w:rFonts w:ascii="Times New Roman" w:eastAsia="宋体" w:hAnsi="宋体"/>
          <w:color w:val="000000" w:themeColor="text1"/>
        </w:rPr>
        <w:tab/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使害怕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下列句子中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都能表现吴起守信的一项是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①</w:t>
      </w:r>
      <w:r>
        <w:rPr>
          <w:rFonts w:ascii="Times New Roman" w:eastAsia="宋体" w:hAnsi="宋体"/>
          <w:color w:val="000000" w:themeColor="text1"/>
        </w:rPr>
        <w:t>昔吴起出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遇故人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而止之食。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eastAsia="宋体" w:hAnsi="宋体"/>
          <w:color w:val="000000" w:themeColor="text1"/>
        </w:rPr>
        <w:t>起曰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待公而食。</w:t>
      </w:r>
      <w:r>
        <w:rPr>
          <w:rFonts w:ascii="Times New Roman" w:eastAsia="宋体" w:hAnsi="Times New Roman" w:cs="Times New Roman"/>
          <w:color w:val="000000" w:themeColor="text1"/>
        </w:rPr>
        <w:t>”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③</w:t>
      </w:r>
      <w:r>
        <w:rPr>
          <w:rFonts w:ascii="Times New Roman" w:eastAsia="宋体" w:hAnsi="宋体"/>
          <w:color w:val="000000" w:themeColor="text1"/>
        </w:rPr>
        <w:t>故人至暮不来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起不食待之。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④</w:t>
      </w:r>
      <w:r>
        <w:rPr>
          <w:rFonts w:ascii="Times New Roman" w:eastAsia="宋体" w:hAnsi="宋体"/>
          <w:color w:val="000000" w:themeColor="text1"/>
        </w:rPr>
        <w:t>明日早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令人求故人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故人来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方与之食。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①②</w:t>
      </w:r>
      <w:r>
        <w:rPr>
          <w:rFonts w:ascii="Times New Roman" w:eastAsia="宋体" w:hAnsi="宋体"/>
          <w:color w:val="000000" w:themeColor="text1"/>
        </w:rPr>
        <w:tab/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①③</w:t>
      </w:r>
      <w:r>
        <w:rPr>
          <w:rFonts w:ascii="Times New Roman" w:eastAsia="宋体" w:hAnsi="宋体"/>
          <w:color w:val="000000" w:themeColor="text1"/>
        </w:rPr>
        <w:tab/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②④</w:t>
      </w:r>
      <w:r>
        <w:rPr>
          <w:rFonts w:ascii="Times New Roman" w:eastAsia="宋体" w:hAnsi="宋体"/>
          <w:color w:val="000000" w:themeColor="text1"/>
        </w:rPr>
        <w:tab/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宋体" w:eastAsia="宋体" w:hAnsi="宋体" w:cs="宋体" w:hint="eastAsia"/>
          <w:color w:val="000000" w:themeColor="text1"/>
        </w:rPr>
        <w:t>③④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吴起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宋体"/>
          <w:color w:val="000000" w:themeColor="text1"/>
        </w:rPr>
        <w:t>不食待之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的原因是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 xml:space="preserve">　　</w:t>
      </w:r>
      <w:r>
        <w:rPr>
          <w:rFonts w:ascii="Times New Roman" w:eastAsia="宋体" w:hAnsi="宋体"/>
          <w:color w:val="000000" w:themeColor="text1"/>
        </w:rPr>
        <w:t>)(3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朋友告诉吴起不要先吃。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吴起不想在答应别人后又食言。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lastRenderedPageBreak/>
        <w:t>C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吴起要在军队里树立威信。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吴起怕被人说闲话。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5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翻译文中画横线的句子。</w:t>
      </w:r>
      <w:r>
        <w:rPr>
          <w:rFonts w:ascii="Times New Roman" w:eastAsia="宋体" w:hAnsi="宋体"/>
          <w:color w:val="000000" w:themeColor="text1"/>
        </w:rPr>
        <w:t>(5</w:t>
      </w:r>
      <w:r>
        <w:rPr>
          <w:rFonts w:ascii="Times New Roman" w:eastAsia="宋体" w:hAnsi="宋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C3708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  <w:u w:val="single" w:color="000000"/>
        </w:rPr>
      </w:pP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Arial" w:eastAsia="黑体" w:hAnsi="黑体"/>
          <w:color w:val="000000" w:themeColor="text1"/>
        </w:rPr>
        <w:t>三、表达与交流</w:t>
      </w:r>
      <w:r>
        <w:rPr>
          <w:rFonts w:ascii="Times New Roman" w:eastAsia="宋体" w:hAnsi="宋体"/>
          <w:color w:val="000000" w:themeColor="text1"/>
        </w:rPr>
        <w:t>(30</w:t>
      </w:r>
      <w:r>
        <w:rPr>
          <w:rFonts w:ascii="Times New Roman" w:eastAsia="楷体" w:hAnsi="楷体"/>
          <w:color w:val="000000" w:themeColor="text1"/>
        </w:rPr>
        <w:t>分</w:t>
      </w:r>
      <w:r>
        <w:rPr>
          <w:rFonts w:ascii="Times New Roman" w:eastAsia="宋体" w:hAnsi="宋体"/>
          <w:color w:val="000000" w:themeColor="text1"/>
        </w:rPr>
        <w:t>)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在我们的生活中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一定有值得赞美的人。请你借鉴本单元课文通过多种描写方法写出人物特点的写法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写写你身边具有优秀品质的人。题目自拟。注意要通过完整、具体的情节来塑造人物。</w:t>
      </w:r>
    </w:p>
    <w:p w:rsidR="00C3708A" w:rsidRDefault="000B7B04">
      <w:pPr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br w:type="page"/>
      </w:r>
    </w:p>
    <w:p w:rsidR="00C3708A" w:rsidRDefault="000B7B04">
      <w:pPr>
        <w:pStyle w:val="af7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FF0000"/>
        </w:rPr>
      </w:pPr>
      <w:r>
        <w:rPr>
          <w:rFonts w:ascii="Arial" w:eastAsia="微软雅黑" w:hAnsi="微软雅黑"/>
          <w:color w:val="FF0000"/>
        </w:rPr>
        <w:lastRenderedPageBreak/>
        <w:t>第七单元评价测试卷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一、</w:t>
      </w:r>
      <w:r>
        <w:rPr>
          <w:rFonts w:ascii="Times New Roman" w:eastAsia="宋体" w:hAnsi="Times New Roman"/>
          <w:b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A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5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6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7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8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9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10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D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(1)</w:t>
      </w:r>
      <w:r>
        <w:rPr>
          <w:rFonts w:ascii="Times New Roman" w:eastAsia="宋体" w:hAnsi="宋体"/>
          <w:color w:val="000000" w:themeColor="text1"/>
        </w:rPr>
        <w:t>洛阳亲友如相问　一片冰心在玉壶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(2)</w:t>
      </w:r>
      <w:r>
        <w:rPr>
          <w:rFonts w:ascii="Times New Roman" w:eastAsia="宋体" w:hAnsi="宋体"/>
          <w:color w:val="000000" w:themeColor="text1"/>
        </w:rPr>
        <w:t>不要人夸好颜色　只留清气满乾坤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(3)</w:t>
      </w:r>
      <w:r>
        <w:rPr>
          <w:rFonts w:ascii="Times New Roman" w:eastAsia="宋体" w:hAnsi="宋体"/>
          <w:color w:val="000000" w:themeColor="text1"/>
        </w:rPr>
        <w:t>要勤学苦练才能学有所成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12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略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二、</w:t>
      </w: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>一</w:t>
      </w:r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Times New Roman"/>
          <w:b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从容不迫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不慌不忙。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  <w:u w:val="single" w:color="000000"/>
        </w:rPr>
        <w:t>于是他一边抬起扎了绷带的脚给爸爸看</w:t>
      </w:r>
      <w:r>
        <w:rPr>
          <w:rFonts w:ascii="Times New Roman" w:eastAsia="宋体" w:hAnsi="宋体"/>
          <w:color w:val="000000" w:themeColor="text1"/>
          <w:u w:val="single" w:color="000000"/>
        </w:rPr>
        <w:t>,</w:t>
      </w:r>
      <w:r>
        <w:rPr>
          <w:rFonts w:ascii="Times New Roman" w:eastAsia="宋体" w:hAnsi="宋体"/>
          <w:color w:val="000000" w:themeColor="text1"/>
          <w:u w:val="single" w:color="000000"/>
        </w:rPr>
        <w:t>一边哭丧着脸诉苦。</w:t>
      </w:r>
      <w:r>
        <w:rPr>
          <w:rFonts w:ascii="Times New Roman" w:eastAsia="宋体" w:hAnsi="宋体"/>
          <w:color w:val="000000" w:themeColor="text1"/>
        </w:rPr>
        <w:t xml:space="preserve">　伤心、委屈。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.“</w:t>
      </w:r>
      <w:r>
        <w:rPr>
          <w:rFonts w:ascii="Times New Roman" w:eastAsia="宋体" w:hAnsi="宋体"/>
          <w:color w:val="000000" w:themeColor="text1"/>
        </w:rPr>
        <w:t>这一切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宋体"/>
          <w:color w:val="000000" w:themeColor="text1"/>
        </w:rPr>
        <w:t>指父亲不经意似的悄悄回过头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很快地瞟了弟弟他们一眼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然后才消失在拐弯处。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示例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感受到父亲其实很关心弟弟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这个动作饱含了父亲对弟弟的爱。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示例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吃饭时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父亲给我夹菜。下雨时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父亲到学校送雨伞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在校门口等我的身影。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(</w:t>
      </w:r>
      <w:r>
        <w:rPr>
          <w:rFonts w:ascii="Times New Roman" w:eastAsia="宋体" w:hAnsi="宋体"/>
          <w:color w:val="000000" w:themeColor="text1"/>
        </w:rPr>
        <w:t>二</w:t>
      </w:r>
      <w:r>
        <w:rPr>
          <w:rFonts w:ascii="Times New Roman" w:eastAsia="宋体" w:hAnsi="宋体"/>
          <w:color w:val="000000" w:themeColor="text1"/>
        </w:rPr>
        <w:t>)</w:t>
      </w:r>
      <w:r>
        <w:rPr>
          <w:rFonts w:ascii="Times New Roman" w:eastAsia="宋体" w:hAnsi="Times New Roman"/>
          <w:b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B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C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D</w:t>
      </w:r>
      <w:r>
        <w:rPr>
          <w:rFonts w:ascii="Times New Roman" w:eastAsia="宋体" w:hAnsi="宋体"/>
          <w:color w:val="000000" w:themeColor="text1"/>
        </w:rPr>
        <w:t xml:space="preserve">　</w:t>
      </w:r>
      <w:r>
        <w:rPr>
          <w:rFonts w:ascii="Times New Roman" w:eastAsia="宋体" w:hAnsi="Times New Roman"/>
          <w:b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B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Times New Roman"/>
          <w:b/>
          <w:color w:val="000000" w:themeColor="text1"/>
        </w:rPr>
        <w:t>5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宋体"/>
          <w:color w:val="000000" w:themeColor="text1"/>
        </w:rPr>
        <w:t>想要让军队信服</w:t>
      </w:r>
      <w:r>
        <w:rPr>
          <w:rFonts w:ascii="Times New Roman" w:eastAsia="宋体" w:hAnsi="宋体"/>
          <w:color w:val="000000" w:themeColor="text1"/>
        </w:rPr>
        <w:t>,</w:t>
      </w:r>
      <w:r>
        <w:rPr>
          <w:rFonts w:ascii="Times New Roman" w:eastAsia="宋体" w:hAnsi="宋体"/>
          <w:color w:val="000000" w:themeColor="text1"/>
        </w:rPr>
        <w:t>不守信用是不行的。</w:t>
      </w:r>
    </w:p>
    <w:p w:rsidR="00C3708A" w:rsidRDefault="000B7B0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  <w:r>
        <w:rPr>
          <w:rFonts w:ascii="Times New Roman" w:eastAsia="宋体" w:hAnsi="宋体"/>
          <w:color w:val="000000" w:themeColor="text1"/>
        </w:rPr>
        <w:t>三、略</w:t>
      </w:r>
      <w:r>
        <w:rPr>
          <w:rFonts w:ascii="Times New Roman" w:eastAsia="宋体" w:hAnsi="宋体"/>
          <w:color w:val="000000" w:themeColor="text1"/>
        </w:rPr>
        <w:t xml:space="preserve"> </w:t>
      </w:r>
    </w:p>
    <w:p w:rsidR="009652AE" w:rsidRDefault="009652AE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</w:p>
    <w:p w:rsidR="009652AE" w:rsidRPr="00507DA6" w:rsidRDefault="009652AE" w:rsidP="00507DA6"/>
    <w:p w:rsidR="009652AE" w:rsidRPr="00507DA6" w:rsidRDefault="009652AE" w:rsidP="00507DA6">
      <w:pPr>
        <w:rPr>
          <w:szCs w:val="28"/>
        </w:rPr>
      </w:pPr>
    </w:p>
    <w:p w:rsidR="00C3708A" w:rsidRDefault="00C3708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  <w:color w:val="000000" w:themeColor="text1"/>
        </w:rPr>
      </w:pPr>
    </w:p>
    <w:sectPr w:rsidR="00C3708A" w:rsidSect="00C3708A">
      <w:pgSz w:w="11907" w:h="16839"/>
      <w:pgMar w:top="1418" w:right="1418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56" w:rsidRDefault="003B1F56" w:rsidP="000B7B04">
      <w:r>
        <w:separator/>
      </w:r>
    </w:p>
  </w:endnote>
  <w:endnote w:type="continuationSeparator" w:id="0">
    <w:p w:rsidR="003B1F56" w:rsidRDefault="003B1F56" w:rsidP="000B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微软雅黑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56" w:rsidRDefault="003B1F56" w:rsidP="000B7B04">
      <w:r>
        <w:separator/>
      </w:r>
    </w:p>
  </w:footnote>
  <w:footnote w:type="continuationSeparator" w:id="0">
    <w:p w:rsidR="003B1F56" w:rsidRDefault="003B1F56" w:rsidP="000B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9A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B7B04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2F760C"/>
    <w:rsid w:val="00302B5A"/>
    <w:rsid w:val="00306989"/>
    <w:rsid w:val="003070B9"/>
    <w:rsid w:val="003100D6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1890"/>
    <w:rsid w:val="003A471A"/>
    <w:rsid w:val="003B1F56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6DF8"/>
    <w:rsid w:val="006C00EE"/>
    <w:rsid w:val="006C33D0"/>
    <w:rsid w:val="006E5F3F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6C1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1C9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35DFA"/>
    <w:rsid w:val="009360A5"/>
    <w:rsid w:val="00942FD9"/>
    <w:rsid w:val="0094463E"/>
    <w:rsid w:val="0094649F"/>
    <w:rsid w:val="00950863"/>
    <w:rsid w:val="00960E28"/>
    <w:rsid w:val="009652AE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B02F3"/>
    <w:rsid w:val="00BB4149"/>
    <w:rsid w:val="00BB41D5"/>
    <w:rsid w:val="00BB7AA1"/>
    <w:rsid w:val="00BC239F"/>
    <w:rsid w:val="00BE75CF"/>
    <w:rsid w:val="00C041CD"/>
    <w:rsid w:val="00C21325"/>
    <w:rsid w:val="00C34C3C"/>
    <w:rsid w:val="00C3708A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22E5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53E176-80FA-43E9-BB6F-E05DC442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2" w:semiHidden="1" w:unhideWhenUsed="1"/>
    <w:lsdException w:name="List 3" w:semiHidden="1" w:unhideWhenUsed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3708A"/>
    <w:rPr>
      <w:rFonts w:ascii="NEU-BZ-S92" w:eastAsia="方正书宋_GBK" w:hAnsi="NEU-BZ-S92" w:cstheme="minorBidi"/>
      <w:color w:val="000000"/>
      <w:sz w:val="26"/>
      <w:szCs w:val="22"/>
    </w:rPr>
  </w:style>
  <w:style w:type="paragraph" w:styleId="1">
    <w:name w:val="heading 1"/>
    <w:basedOn w:val="a0"/>
    <w:next w:val="a0"/>
    <w:link w:val="10"/>
    <w:qFormat/>
    <w:rsid w:val="00C3708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C3708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C3708A"/>
    <w:pPr>
      <w:keepNext/>
      <w:spacing w:before="240" w:after="60"/>
      <w:outlineLvl w:val="2"/>
    </w:pPr>
    <w:rPr>
      <w:rFonts w:ascii="Arial" w:eastAsia="Times New Roman" w:hAnsi="Arial"/>
      <w:b/>
      <w:bCs/>
      <w:szCs w:val="26"/>
    </w:rPr>
  </w:style>
  <w:style w:type="paragraph" w:styleId="40">
    <w:name w:val="heading 4"/>
    <w:basedOn w:val="a0"/>
    <w:next w:val="a0"/>
    <w:link w:val="41"/>
    <w:qFormat/>
    <w:rsid w:val="00C3708A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qFormat/>
    <w:rsid w:val="00C3708A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C3708A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rsid w:val="00C3708A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a5"/>
    <w:uiPriority w:val="1"/>
    <w:qFormat/>
    <w:rsid w:val="00C3708A"/>
    <w:pPr>
      <w:spacing w:after="180"/>
    </w:pPr>
  </w:style>
  <w:style w:type="paragraph" w:styleId="2">
    <w:name w:val="List Bullet 2"/>
    <w:basedOn w:val="a0"/>
    <w:uiPriority w:val="99"/>
    <w:qFormat/>
    <w:rsid w:val="00C3708A"/>
    <w:pPr>
      <w:numPr>
        <w:ilvl w:val="1"/>
        <w:numId w:val="1"/>
      </w:numPr>
      <w:contextualSpacing/>
    </w:pPr>
  </w:style>
  <w:style w:type="paragraph" w:styleId="a6">
    <w:name w:val="Plain Text"/>
    <w:basedOn w:val="a0"/>
    <w:link w:val="a7"/>
    <w:qFormat/>
    <w:rsid w:val="00C3708A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5">
    <w:name w:val="List Bullet 5"/>
    <w:basedOn w:val="a0"/>
    <w:uiPriority w:val="99"/>
    <w:qFormat/>
    <w:rsid w:val="00C3708A"/>
    <w:pPr>
      <w:numPr>
        <w:ilvl w:val="4"/>
        <w:numId w:val="1"/>
      </w:numPr>
      <w:contextualSpacing/>
    </w:pPr>
  </w:style>
  <w:style w:type="paragraph" w:styleId="a8">
    <w:name w:val="Balloon Text"/>
    <w:basedOn w:val="a0"/>
    <w:link w:val="a9"/>
    <w:qFormat/>
    <w:rsid w:val="00C3708A"/>
    <w:rPr>
      <w:sz w:val="18"/>
      <w:szCs w:val="18"/>
    </w:rPr>
  </w:style>
  <w:style w:type="paragraph" w:styleId="aa">
    <w:name w:val="footer"/>
    <w:basedOn w:val="a0"/>
    <w:link w:val="ab"/>
    <w:unhideWhenUsed/>
    <w:qFormat/>
    <w:rsid w:val="00C3708A"/>
    <w:pPr>
      <w:tabs>
        <w:tab w:val="center" w:pos="4680"/>
        <w:tab w:val="right" w:pos="9360"/>
      </w:tabs>
    </w:pPr>
  </w:style>
  <w:style w:type="paragraph" w:styleId="ac">
    <w:name w:val="header"/>
    <w:basedOn w:val="a0"/>
    <w:link w:val="ad"/>
    <w:unhideWhenUsed/>
    <w:qFormat/>
    <w:rsid w:val="00C3708A"/>
    <w:pPr>
      <w:tabs>
        <w:tab w:val="center" w:pos="4680"/>
        <w:tab w:val="right" w:pos="9360"/>
      </w:tabs>
    </w:pPr>
  </w:style>
  <w:style w:type="paragraph" w:styleId="ae">
    <w:name w:val="Normal (Web)"/>
    <w:basedOn w:val="a0"/>
    <w:qFormat/>
    <w:rsid w:val="00C370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">
    <w:name w:val="Title"/>
    <w:basedOn w:val="a0"/>
    <w:next w:val="a0"/>
    <w:link w:val="af0"/>
    <w:uiPriority w:val="10"/>
    <w:qFormat/>
    <w:rsid w:val="00C3708A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styleId="af1">
    <w:name w:val="Strong"/>
    <w:uiPriority w:val="12"/>
    <w:qFormat/>
    <w:rsid w:val="00C3708A"/>
    <w:rPr>
      <w:b/>
      <w:bCs/>
    </w:rPr>
  </w:style>
  <w:style w:type="character" w:styleId="af2">
    <w:name w:val="page number"/>
    <w:basedOn w:val="a1"/>
    <w:qFormat/>
    <w:rsid w:val="00C3708A"/>
  </w:style>
  <w:style w:type="character" w:styleId="af3">
    <w:name w:val="Emphasis"/>
    <w:uiPriority w:val="20"/>
    <w:qFormat/>
    <w:rsid w:val="00C3708A"/>
    <w:rPr>
      <w:rFonts w:ascii="Times New Roman" w:hAnsi="Times New Roman"/>
      <w:b/>
      <w:i/>
      <w:iCs/>
    </w:rPr>
  </w:style>
  <w:style w:type="character" w:styleId="af4">
    <w:name w:val="annotation reference"/>
    <w:semiHidden/>
    <w:unhideWhenUsed/>
    <w:qFormat/>
    <w:rsid w:val="00C3708A"/>
    <w:rPr>
      <w:vanish/>
      <w:sz w:val="16"/>
      <w:szCs w:val="16"/>
    </w:rPr>
  </w:style>
  <w:style w:type="character" w:customStyle="1" w:styleId="10">
    <w:name w:val="标题 1 字符"/>
    <w:link w:val="1"/>
    <w:uiPriority w:val="9"/>
    <w:qFormat/>
    <w:rsid w:val="00C3708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标题 2 字符"/>
    <w:link w:val="20"/>
    <w:uiPriority w:val="9"/>
    <w:qFormat/>
    <w:rsid w:val="00C3708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1">
    <w:name w:val="标题 3 字符"/>
    <w:link w:val="30"/>
    <w:uiPriority w:val="9"/>
    <w:qFormat/>
    <w:rsid w:val="00C3708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f0">
    <w:name w:val="标题 字符"/>
    <w:link w:val="af"/>
    <w:uiPriority w:val="10"/>
    <w:qFormat/>
    <w:rsid w:val="00C3708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5">
    <w:name w:val="正文文本 字符"/>
    <w:basedOn w:val="a1"/>
    <w:link w:val="a4"/>
    <w:uiPriority w:val="1"/>
    <w:qFormat/>
    <w:rsid w:val="00C3708A"/>
  </w:style>
  <w:style w:type="paragraph" w:styleId="af5">
    <w:name w:val="Quote"/>
    <w:basedOn w:val="a0"/>
    <w:next w:val="a0"/>
    <w:link w:val="af6"/>
    <w:uiPriority w:val="29"/>
    <w:qFormat/>
    <w:rsid w:val="00C3708A"/>
    <w:rPr>
      <w:i/>
    </w:rPr>
  </w:style>
  <w:style w:type="character" w:customStyle="1" w:styleId="af6">
    <w:name w:val="引用 字符"/>
    <w:link w:val="af5"/>
    <w:uiPriority w:val="29"/>
    <w:qFormat/>
    <w:rsid w:val="00C3708A"/>
    <w:rPr>
      <w:i/>
      <w:sz w:val="24"/>
      <w:szCs w:val="24"/>
    </w:rPr>
  </w:style>
  <w:style w:type="character" w:customStyle="1" w:styleId="41">
    <w:name w:val="标题 4 字符"/>
    <w:link w:val="40"/>
    <w:semiHidden/>
    <w:qFormat/>
    <w:rsid w:val="00C3708A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sid w:val="00C3708A"/>
    <w:rPr>
      <w:lang w:val="en-US"/>
    </w:rPr>
  </w:style>
  <w:style w:type="character" w:customStyle="1" w:styleId="ab">
    <w:name w:val="页脚 字符"/>
    <w:basedOn w:val="a1"/>
    <w:link w:val="aa"/>
    <w:uiPriority w:val="99"/>
    <w:qFormat/>
    <w:rsid w:val="00C3708A"/>
    <w:rPr>
      <w:sz w:val="24"/>
      <w:szCs w:val="24"/>
      <w:lang w:eastAsia="en-US" w:bidi="en-US"/>
    </w:rPr>
  </w:style>
  <w:style w:type="paragraph" w:customStyle="1" w:styleId="Char3">
    <w:name w:val="Char3"/>
    <w:basedOn w:val="a0"/>
    <w:qFormat/>
    <w:rsid w:val="00C3708A"/>
    <w:pPr>
      <w:spacing w:line="300" w:lineRule="auto"/>
      <w:ind w:firstLineChars="200" w:firstLine="200"/>
      <w:jc w:val="both"/>
    </w:pPr>
    <w:rPr>
      <w:kern w:val="2"/>
      <w:sz w:val="21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C3708A"/>
    <w:pPr>
      <w:spacing w:line="300" w:lineRule="auto"/>
      <w:ind w:firstLineChars="200" w:firstLine="200"/>
      <w:jc w:val="both"/>
    </w:pPr>
    <w:rPr>
      <w:kern w:val="2"/>
      <w:sz w:val="21"/>
      <w:szCs w:val="20"/>
    </w:rPr>
  </w:style>
  <w:style w:type="character" w:customStyle="1" w:styleId="a7">
    <w:name w:val="纯文本 字符"/>
    <w:basedOn w:val="a1"/>
    <w:link w:val="a6"/>
    <w:qFormat/>
    <w:rsid w:val="00C3708A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qFormat/>
    <w:rsid w:val="00C3708A"/>
    <w:pPr>
      <w:spacing w:line="300" w:lineRule="auto"/>
      <w:ind w:firstLineChars="200" w:firstLine="200"/>
      <w:jc w:val="both"/>
    </w:pPr>
    <w:rPr>
      <w:sz w:val="21"/>
      <w:szCs w:val="20"/>
    </w:rPr>
  </w:style>
  <w:style w:type="character" w:customStyle="1" w:styleId="ad">
    <w:name w:val="页眉 字符"/>
    <w:basedOn w:val="a1"/>
    <w:link w:val="ac"/>
    <w:qFormat/>
    <w:rsid w:val="00C3708A"/>
    <w:rPr>
      <w:sz w:val="24"/>
      <w:szCs w:val="24"/>
      <w:lang w:eastAsia="en-US" w:bidi="en-US"/>
    </w:rPr>
  </w:style>
  <w:style w:type="character" w:customStyle="1" w:styleId="a9">
    <w:name w:val="批注框文本 字符"/>
    <w:basedOn w:val="a1"/>
    <w:link w:val="a8"/>
    <w:qFormat/>
    <w:rsid w:val="00C3708A"/>
    <w:rPr>
      <w:sz w:val="18"/>
      <w:szCs w:val="18"/>
      <w:lang w:eastAsia="en-US" w:bidi="en-US"/>
    </w:rPr>
  </w:style>
  <w:style w:type="paragraph" w:customStyle="1" w:styleId="af7">
    <w:name w:val="三级章节"/>
    <w:basedOn w:val="a0"/>
    <w:qFormat/>
    <w:rsid w:val="00C3708A"/>
    <w:pPr>
      <w:outlineLvl w:val="3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7169;&#26495;\&#35797;&#39064;&#27169;&#26495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AC2FA-641B-431A-B220-82FCD604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试题模板</Template>
  <TotalTime>0</TotalTime>
  <Pages>6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2020-02-19T07:17:00Z</dcterms:created>
  <dcterms:modified xsi:type="dcterms:W3CDTF">2020-04-08T12:48:00Z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