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40" w:after="140" w:line="310" w:lineRule="exact"/>
        <w:ind w:firstLine="0"/>
      </w:pPr>
      <w:r>
        <w:t>机密★启用前</w:t>
      </w:r>
    </w:p>
    <w:p>
      <w:pPr>
        <w:pStyle w:val="9"/>
        <w:jc w:val="center"/>
      </w:pPr>
      <w:r>
        <w:rPr>
          <w:rFonts w:ascii="Times New Roman" w:hAnsi="Times New Roman" w:eastAsia="Times New Roman" w:cs="Times New Roman"/>
          <w:sz w:val="36"/>
          <w:szCs w:val="36"/>
        </w:rPr>
        <w:t>2020</w:t>
      </w:r>
      <w:r>
        <w:t>年襄阳市初中毕业生学业水平考试</w:t>
      </w:r>
    </w:p>
    <w:p>
      <w:pPr>
        <w:pStyle w:val="11"/>
        <w:keepNext/>
        <w:keepLines/>
        <w:jc w:val="center"/>
      </w:pPr>
      <w:bookmarkStart w:id="0" w:name="bookmark2"/>
      <w:bookmarkStart w:id="1" w:name="bookmark1"/>
      <w:bookmarkStart w:id="2" w:name="bookmark0"/>
      <w:bookmarkStart w:id="123" w:name="_GoBack"/>
      <w:r>
        <w:t>语文试题</w:t>
      </w:r>
      <w:bookmarkEnd w:id="0"/>
      <w:bookmarkEnd w:id="1"/>
      <w:bookmarkEnd w:id="2"/>
    </w:p>
    <w:bookmarkEnd w:id="123"/>
    <w:p>
      <w:pPr>
        <w:pStyle w:val="5"/>
        <w:spacing w:after="200" w:line="310" w:lineRule="exact"/>
        <w:ind w:firstLine="0"/>
      </w:pPr>
      <w:r>
        <w:t>（本试题卷共8页，满分120分，考试时间150分钟）</w:t>
      </w:r>
    </w:p>
    <w:p>
      <w:pPr>
        <w:pStyle w:val="13"/>
        <w:keepNext/>
        <w:keepLines/>
        <w:spacing w:after="480"/>
      </w:pPr>
      <w:bookmarkStart w:id="3" w:name="bookmark3"/>
      <w:bookmarkStart w:id="4" w:name="bookmark5"/>
      <w:bookmarkStart w:id="5" w:name="bookmark4"/>
      <w:r>
        <w:t>★祝考试顺利</w:t>
      </w:r>
      <w:r>
        <w:rPr>
          <w:lang w:val="en-US" w:eastAsia="en-US" w:bidi="en-US"/>
        </w:rPr>
        <w:t>★</w:t>
      </w:r>
      <w:bookmarkEnd w:id="3"/>
      <w:bookmarkEnd w:id="4"/>
      <w:bookmarkEnd w:id="5"/>
    </w:p>
    <w:p>
      <w:pPr>
        <w:pStyle w:val="5"/>
        <w:spacing w:line="310" w:lineRule="exact"/>
      </w:pPr>
      <w:r>
        <w:t>注意事项:</w:t>
      </w:r>
    </w:p>
    <w:p>
      <w:pPr>
        <w:pStyle w:val="5"/>
        <w:numPr>
          <w:ilvl w:val="0"/>
          <w:numId w:val="1"/>
        </w:numPr>
        <w:tabs>
          <w:tab w:val="left" w:pos="759"/>
        </w:tabs>
        <w:spacing w:line="310" w:lineRule="exact"/>
        <w:ind w:left="760" w:hanging="340"/>
      </w:pPr>
      <w:bookmarkStart w:id="6" w:name="bookmark6"/>
      <w:bookmarkEnd w:id="6"/>
      <w:r>
        <w:t>答卷前，考生务必将自己的姓名、考试号填写在试题卷和答题卡上，并将考试号条 形码粘贴在答题卡上指定位置。</w:t>
      </w:r>
    </w:p>
    <w:p>
      <w:pPr>
        <w:pStyle w:val="5"/>
        <w:numPr>
          <w:ilvl w:val="0"/>
          <w:numId w:val="1"/>
        </w:numPr>
        <w:tabs>
          <w:tab w:val="left" w:pos="778"/>
        </w:tabs>
        <w:spacing w:line="310" w:lineRule="exact"/>
        <w:ind w:left="760" w:hanging="340"/>
      </w:pPr>
      <w:bookmarkStart w:id="7" w:name="bookmark7"/>
      <w:bookmarkEnd w:id="7"/>
      <w:r>
        <w:t>答题用</w:t>
      </w:r>
      <w:r>
        <w:rPr>
          <w:lang w:val="en-US" w:eastAsia="en-US" w:bidi="en-US"/>
        </w:rPr>
        <w:t>0.5</w:t>
      </w:r>
      <w:r>
        <w:t>毫米的黑色签字笔直接答在答题卡上每题对应的答题区域内，答在试题 卷上无效。</w:t>
      </w:r>
    </w:p>
    <w:p>
      <w:pPr>
        <w:pStyle w:val="5"/>
        <w:numPr>
          <w:ilvl w:val="0"/>
          <w:numId w:val="1"/>
        </w:numPr>
        <w:pBdr>
          <w:bottom w:val="single" w:color="auto" w:sz="4" w:space="0"/>
        </w:pBdr>
        <w:tabs>
          <w:tab w:val="left" w:pos="758"/>
        </w:tabs>
        <w:spacing w:after="400" w:line="310" w:lineRule="exact"/>
      </w:pPr>
      <w:bookmarkStart w:id="8" w:name="bookmark8"/>
      <w:bookmarkEnd w:id="8"/>
      <w:r>
        <w:t>考试结束后，请将本试题卷和答题卡一并上交。</w:t>
      </w:r>
    </w:p>
    <w:p>
      <w:pPr>
        <w:pStyle w:val="13"/>
        <w:keepNext/>
        <w:keepLines/>
        <w:spacing w:line="285" w:lineRule="exact"/>
      </w:pPr>
      <w:bookmarkStart w:id="9" w:name="bookmark11"/>
      <w:bookmarkStart w:id="10" w:name="bookmark10"/>
      <w:bookmarkStart w:id="11" w:name="bookmark9"/>
      <w:r>
        <w:t>—、积累与运用（</w:t>
      </w:r>
      <w:r>
        <w:rPr>
          <w:rFonts w:ascii="Times New Roman" w:hAnsi="Times New Roman" w:eastAsia="Times New Roman" w:cs="Times New Roman"/>
        </w:rPr>
        <w:t>17</w:t>
      </w:r>
      <w:r>
        <w:t>分）</w:t>
      </w:r>
      <w:bookmarkEnd w:id="9"/>
      <w:bookmarkEnd w:id="10"/>
      <w:bookmarkEnd w:id="11"/>
    </w:p>
    <w:p>
      <w:pPr>
        <w:pStyle w:val="5"/>
        <w:numPr>
          <w:ilvl w:val="0"/>
          <w:numId w:val="2"/>
        </w:numPr>
        <w:tabs>
          <w:tab w:val="left" w:pos="339"/>
        </w:tabs>
        <w:spacing w:line="285" w:lineRule="exact"/>
        <w:ind w:firstLine="0"/>
      </w:pPr>
      <w:bookmarkStart w:id="12" w:name="bookmark12"/>
      <w:bookmarkEnd w:id="12"/>
      <w:r>
        <w:t>下面句子中有两个错别字，请改正后用正楷字将整个句子抄写在米字格中。（2分）</w:t>
      </w:r>
    </w:p>
    <w:p>
      <w:pPr>
        <w:pStyle w:val="5"/>
        <w:spacing w:line="285" w:lineRule="exact"/>
        <w:ind w:firstLine="0"/>
      </w:pPr>
      <w:r>
        <w:t>科学防疫中流抵柱，医护逆行大爱无僵。</w:t>
      </w:r>
    </w:p>
    <w:p>
      <w:pPr>
        <w:pStyle w:val="5"/>
        <w:numPr>
          <w:ilvl w:val="0"/>
          <w:numId w:val="2"/>
        </w:numPr>
        <w:tabs>
          <w:tab w:val="left" w:pos="358"/>
        </w:tabs>
        <w:spacing w:line="285" w:lineRule="exact"/>
        <w:ind w:firstLine="0"/>
      </w:pPr>
      <w:bookmarkStart w:id="13" w:name="bookmark13"/>
      <w:bookmarkEnd w:id="13"/>
      <w:r>
        <w:t>根据语境，给下面一段话中加点的字注音。（2分）</w:t>
      </w:r>
    </w:p>
    <w:p>
      <w:pPr>
        <w:pStyle w:val="5"/>
        <w:spacing w:line="285" w:lineRule="exact"/>
        <w:ind w:left="400" w:firstLine="520"/>
      </w:pPr>
      <w:r>
        <w:rPr>
          <w:lang w:val="zh-CN" w:eastAsia="zh-CN" w:bidi="zh-CN"/>
        </w:rPr>
        <w:t>“宁</w:t>
      </w:r>
      <w:r>
        <w:t xml:space="preserve">"襄一家亲，恩情永难忘！在疫情防控最危急最艰难的时刻，宁夏、辽宁医 疗队驰援襄阳，用血肉之躯筑起了护佑生命的钢铁长城！正是你们的勇气和坚守，才 有了襄阳生产生活秩（）序的快速恢复。600万襄阳人民将永远铭（）记这种深情 厚谊，永远感激！ </w:t>
      </w:r>
      <w:r>
        <w:rPr>
          <w:lang w:val="en-US" w:eastAsia="en-US" w:bidi="en-US"/>
        </w:rPr>
        <w:t>'</w:t>
      </w:r>
    </w:p>
    <w:p>
      <w:pPr>
        <w:pStyle w:val="5"/>
        <w:numPr>
          <w:ilvl w:val="0"/>
          <w:numId w:val="2"/>
        </w:numPr>
        <w:tabs>
          <w:tab w:val="left" w:pos="358"/>
          <w:tab w:val="left" w:pos="4637"/>
        </w:tabs>
        <w:spacing w:line="285" w:lineRule="exact"/>
        <w:ind w:firstLine="0"/>
      </w:pPr>
      <w:bookmarkStart w:id="14" w:name="bookmark14"/>
      <w:bookmarkEnd w:id="14"/>
      <w:r>
        <w:t>下列句子中加点词语使用有误的一项是（</w:t>
      </w:r>
      <w:r>
        <w:tab/>
      </w:r>
      <w:r>
        <w:t>）（2分）</w:t>
      </w:r>
    </w:p>
    <w:p>
      <w:pPr>
        <w:pStyle w:val="5"/>
        <w:numPr>
          <w:ilvl w:val="0"/>
          <w:numId w:val="3"/>
        </w:numPr>
        <w:tabs>
          <w:tab w:val="left" w:pos="792"/>
        </w:tabs>
        <w:spacing w:line="355" w:lineRule="exact"/>
      </w:pPr>
      <w:bookmarkStart w:id="15" w:name="bookmark15"/>
      <w:bookmarkEnd w:id="15"/>
      <w:r>
        <w:rPr>
          <w:lang w:val="zh-CN" w:eastAsia="zh-CN" w:bidi="zh-CN"/>
        </w:rPr>
        <w:t>“港版</w:t>
      </w:r>
      <w:r>
        <w:t>国安法</w:t>
      </w:r>
      <w:r>
        <w:rPr>
          <w:lang w:val="zh-CN" w:eastAsia="zh-CN" w:bidi="zh-CN"/>
        </w:rPr>
        <w:t>”将</w:t>
      </w:r>
      <w:r>
        <w:t>为香港保持长期繁荣稳定夢定坚实的基石。</w:t>
      </w:r>
    </w:p>
    <w:p>
      <w:pPr>
        <w:pStyle w:val="5"/>
        <w:numPr>
          <w:ilvl w:val="0"/>
          <w:numId w:val="3"/>
        </w:numPr>
        <w:tabs>
          <w:tab w:val="left" w:pos="792"/>
        </w:tabs>
        <w:spacing w:line="355" w:lineRule="exact"/>
      </w:pPr>
      <w:bookmarkStart w:id="16" w:name="bookmark16"/>
      <w:bookmarkEnd w:id="16"/>
      <w:r>
        <w:t>今年是脱贫攻坚决战决胜之年，我们要臨進突出问题，精准施策。</w:t>
      </w:r>
    </w:p>
    <w:p>
      <w:pPr>
        <w:pStyle w:val="5"/>
        <w:numPr>
          <w:ilvl w:val="0"/>
          <w:numId w:val="3"/>
        </w:numPr>
        <w:tabs>
          <w:tab w:val="left" w:pos="778"/>
        </w:tabs>
        <w:spacing w:line="355" w:lineRule="exact"/>
      </w:pPr>
      <w:bookmarkStart w:id="17" w:name="bookmark17"/>
      <w:bookmarkEnd w:id="17"/>
      <w:r>
        <w:t>看着他那极其夸张的滑稽表演，观众们蠢四俊不琴地哄堂大笑起来。</w:t>
      </w:r>
    </w:p>
    <w:p>
      <w:pPr>
        <w:pStyle w:val="5"/>
        <w:numPr>
          <w:ilvl w:val="0"/>
          <w:numId w:val="3"/>
        </w:numPr>
        <w:tabs>
          <w:tab w:val="left" w:pos="792"/>
        </w:tabs>
        <w:spacing w:line="355" w:lineRule="exact"/>
      </w:pPr>
      <w:bookmarkStart w:id="18" w:name="bookmark18"/>
      <w:bookmarkEnd w:id="18"/>
      <w:r>
        <w:t>学海无涯,艺无止境。习艺要有精笹丞精亩新申；方能成为名家大师。</w:t>
      </w:r>
    </w:p>
    <w:p>
      <w:pPr>
        <w:pStyle w:val="5"/>
        <w:numPr>
          <w:ilvl w:val="0"/>
          <w:numId w:val="2"/>
        </w:numPr>
        <w:tabs>
          <w:tab w:val="left" w:pos="363"/>
          <w:tab w:val="left" w:pos="3173"/>
        </w:tabs>
        <w:spacing w:line="355" w:lineRule="exact"/>
        <w:ind w:firstLine="0"/>
      </w:pPr>
      <w:bookmarkStart w:id="19" w:name="bookmark19"/>
      <w:bookmarkEnd w:id="19"/>
      <w:r>
        <w:t>下列说法有误的一项是（</w:t>
      </w:r>
      <w:r>
        <w:tab/>
      </w:r>
      <w:r>
        <w:t xml:space="preserve">）（2分$ </w:t>
      </w:r>
      <w:r>
        <w:rPr>
          <w:lang w:val="en-US" w:eastAsia="en-US" w:bidi="en-US"/>
        </w:rPr>
        <w:t>,</w:t>
      </w:r>
    </w:p>
    <w:p>
      <w:pPr>
        <w:pStyle w:val="5"/>
        <w:numPr>
          <w:ilvl w:val="0"/>
          <w:numId w:val="4"/>
        </w:numPr>
        <w:tabs>
          <w:tab w:val="left" w:pos="792"/>
        </w:tabs>
        <w:spacing w:line="355" w:lineRule="exact"/>
      </w:pPr>
      <w:bookmarkStart w:id="20" w:name="bookmark20"/>
      <w:bookmarkEnd w:id="20"/>
      <w:r>
        <w:t>莫泊桑是法国作家，被誉为</w:t>
      </w:r>
      <w:r>
        <w:rPr>
          <w:lang w:val="zh-CN" w:eastAsia="zh-CN" w:bidi="zh-CN"/>
        </w:rPr>
        <w:t>“短篇</w:t>
      </w:r>
      <w:r>
        <w:t>小说巨匠”，代表作有《项链》《羊脂球》等。</w:t>
      </w:r>
    </w:p>
    <w:p>
      <w:pPr>
        <w:pStyle w:val="5"/>
        <w:numPr>
          <w:ilvl w:val="0"/>
          <w:numId w:val="4"/>
        </w:numPr>
        <w:tabs>
          <w:tab w:val="left" w:pos="792"/>
        </w:tabs>
        <w:spacing w:line="355" w:lineRule="exact"/>
      </w:pPr>
      <w:bookmarkStart w:id="21" w:name="bookmark21"/>
      <w:bookmarkEnd w:id="21"/>
      <w:r>
        <w:t>中国古代有许多自强不息的故事，如</w:t>
      </w:r>
      <w:r>
        <w:rPr>
          <w:lang w:val="zh-CN" w:eastAsia="zh-CN" w:bidi="zh-CN"/>
        </w:rPr>
        <w:t>“范</w:t>
      </w:r>
      <w:r>
        <w:t>仲淹闻鸡起舞”“祖逖断斎画粥”等。</w:t>
      </w:r>
    </w:p>
    <w:p>
      <w:pPr>
        <w:pStyle w:val="5"/>
        <w:numPr>
          <w:ilvl w:val="0"/>
          <w:numId w:val="4"/>
        </w:numPr>
        <w:tabs>
          <w:tab w:val="left" w:pos="812"/>
        </w:tabs>
        <w:spacing w:line="355" w:lineRule="exact"/>
        <w:ind w:left="640" w:hanging="220"/>
      </w:pPr>
      <w:bookmarkStart w:id="22" w:name="bookmark22"/>
      <w:bookmarkEnd w:id="22"/>
      <w:r>
        <w:rPr>
          <w:lang w:val="zh-CN" w:eastAsia="zh-CN" w:bidi="zh-CN"/>
        </w:rPr>
        <w:t>“为</w:t>
      </w:r>
      <w:r>
        <w:t>了防止疫情反弹，市防控中心要求全市各单位制定更加严格的防控措施。”这个 句子没有语病。</w:t>
      </w:r>
    </w:p>
    <w:p>
      <w:pPr>
        <w:pStyle w:val="5"/>
        <w:numPr>
          <w:ilvl w:val="0"/>
          <w:numId w:val="4"/>
        </w:numPr>
        <w:tabs>
          <w:tab w:val="left" w:pos="812"/>
        </w:tabs>
        <w:spacing w:line="331" w:lineRule="exact"/>
        <w:ind w:left="640" w:hanging="220"/>
      </w:pPr>
      <w:bookmarkStart w:id="23" w:name="bookmark23"/>
      <w:bookmarkEnd w:id="23"/>
      <w:r>
        <w:t>“他在网课学习期间没有耽误一节课。“这个句子的主干是“他没有耽误课"。</w:t>
      </w:r>
    </w:p>
    <w:p>
      <w:pPr>
        <w:pStyle w:val="5"/>
        <w:numPr>
          <w:ilvl w:val="0"/>
          <w:numId w:val="2"/>
        </w:numPr>
        <w:tabs>
          <w:tab w:val="left" w:pos="363"/>
          <w:tab w:val="left" w:pos="6528"/>
        </w:tabs>
        <w:spacing w:line="331" w:lineRule="exact"/>
        <w:ind w:firstLine="0"/>
      </w:pPr>
      <w:bookmarkStart w:id="24" w:name="bookmark24"/>
      <w:bookmarkEnd w:id="24"/>
      <w:r>
        <w:t>将下列句子组成语意连贯的一段话，语序排列正确的一项是（</w:t>
      </w:r>
      <w:r>
        <w:tab/>
      </w:r>
      <w:r>
        <w:t>）（2分）</w:t>
      </w:r>
    </w:p>
    <w:p>
      <w:pPr>
        <w:pStyle w:val="5"/>
        <w:numPr>
          <w:ilvl w:val="0"/>
          <w:numId w:val="5"/>
        </w:numPr>
        <w:tabs>
          <w:tab w:val="left" w:pos="817"/>
        </w:tabs>
        <w:spacing w:line="331" w:lineRule="exact"/>
        <w:ind w:left="640" w:hanging="220"/>
      </w:pPr>
      <w:bookmarkStart w:id="25" w:name="bookmark25"/>
      <w:bookmarkEnd w:id="25"/>
      <w:r>
        <w:t>同时，在景区的引领下，周边农家乐、采摘园、酒店等旅游相关行业蓬勃发展，近3 年累计纳税7855万元，有效推动了当地经济发展。</w:t>
      </w:r>
    </w:p>
    <w:p>
      <w:pPr>
        <w:pStyle w:val="5"/>
        <w:numPr>
          <w:ilvl w:val="0"/>
          <w:numId w:val="5"/>
        </w:numPr>
        <w:tabs>
          <w:tab w:val="left" w:pos="797"/>
        </w:tabs>
        <w:spacing w:after="140" w:line="331" w:lineRule="exact"/>
      </w:pPr>
      <w:bookmarkStart w:id="26" w:name="bookmark26"/>
      <w:bookmarkEnd w:id="26"/>
      <w:r>
        <w:t>5年来，为创建</w:t>
      </w:r>
      <w:r>
        <w:rPr>
          <w:lang w:val="en-US" w:eastAsia="en-US" w:bidi="en-US"/>
        </w:rPr>
        <w:t>5A,</w:t>
      </w:r>
      <w:r>
        <w:t>襄阳市委、市政府组织专班，协调指导，强有力地保障了创建</w:t>
      </w:r>
    </w:p>
    <w:p>
      <w:pPr>
        <w:pStyle w:val="5"/>
        <w:spacing w:line="320" w:lineRule="exact"/>
        <w:ind w:firstLine="640"/>
      </w:pPr>
      <w:r>
        <w:t>工作的顺利推进。</w:t>
      </w:r>
    </w:p>
    <w:p>
      <w:pPr>
        <w:pStyle w:val="5"/>
        <w:numPr>
          <w:ilvl w:val="0"/>
          <w:numId w:val="5"/>
        </w:numPr>
        <w:tabs>
          <w:tab w:val="left" w:pos="817"/>
        </w:tabs>
        <w:spacing w:line="320" w:lineRule="exact"/>
        <w:ind w:firstLine="420"/>
      </w:pPr>
      <w:bookmarkStart w:id="27" w:name="bookmark27"/>
      <w:bookmarkEnd w:id="27"/>
      <w:r>
        <w:t>此外，景区员工也增至253人，其中本地员工占总数的80%,有效促进了社会群体就业。</w:t>
      </w:r>
    </w:p>
    <w:p>
      <w:pPr>
        <w:pStyle w:val="5"/>
        <w:numPr>
          <w:ilvl w:val="0"/>
          <w:numId w:val="5"/>
        </w:numPr>
        <w:tabs>
          <w:tab w:val="left" w:pos="817"/>
        </w:tabs>
        <w:spacing w:line="320" w:lineRule="exact"/>
        <w:ind w:firstLine="420"/>
      </w:pPr>
      <w:bookmarkStart w:id="28" w:name="bookmark28"/>
      <w:bookmarkEnd w:id="28"/>
      <w:r>
        <w:t>古隆中景区创</w:t>
      </w:r>
      <w:r>
        <w:rPr>
          <w:lang w:val="en-US" w:eastAsia="en-US" w:bidi="en-US"/>
        </w:rPr>
        <w:t>5A</w:t>
      </w:r>
      <w:r>
        <w:t>成功，是政府搭台、企业唱戏、社会参与、共同努力的结果。</w:t>
      </w:r>
    </w:p>
    <w:p>
      <w:pPr>
        <w:pStyle w:val="5"/>
        <w:numPr>
          <w:ilvl w:val="0"/>
          <w:numId w:val="5"/>
        </w:numPr>
        <w:tabs>
          <w:tab w:val="left" w:pos="837"/>
        </w:tabs>
        <w:spacing w:line="320" w:lineRule="exact"/>
        <w:ind w:left="640" w:hanging="200"/>
      </w:pPr>
      <w:bookmarkStart w:id="29" w:name="bookmark29"/>
      <w:bookmarkEnd w:id="29"/>
      <w:r>
        <w:t>如今，焕然一新的古隆中景区已经成为弘扬诸葛亮精神、传扬三国文化的重要基地， 2019年接待国内外游客106万人次，旅游收入突破7200万元。</w:t>
      </w:r>
    </w:p>
    <w:p>
      <w:pPr>
        <w:pStyle w:val="5"/>
        <w:numPr>
          <w:numId w:val="0"/>
        </w:numPr>
        <w:tabs>
          <w:tab w:val="left" w:pos="2282"/>
          <w:tab w:val="left" w:pos="4135"/>
        </w:tabs>
        <w:spacing w:line="320" w:lineRule="exact"/>
      </w:pPr>
      <w:bookmarkStart w:id="30" w:name="bookmark30"/>
      <w:bookmarkEnd w:id="30"/>
      <w:r>
        <w:rPr>
          <w:rFonts w:hint="eastAsia"/>
          <w:lang w:val="en-US" w:eastAsia="zh-CN"/>
        </w:rPr>
        <w:t xml:space="preserve">A </w:t>
      </w:r>
      <w:r>
        <w:t>②③①⑤④</w:t>
      </w:r>
      <w:r>
        <w:tab/>
      </w:r>
      <w:r>
        <w:rPr>
          <w:lang w:val="en-US" w:eastAsia="en-US" w:bidi="en-US"/>
        </w:rPr>
        <w:t>B.</w:t>
      </w:r>
      <w:r>
        <w:t>④②⑤③①</w:t>
      </w:r>
      <w:r>
        <w:tab/>
      </w:r>
      <w:r>
        <w:rPr>
          <w:lang w:val="en-US" w:eastAsia="en-US" w:bidi="en-US"/>
        </w:rPr>
        <w:t>C.</w:t>
      </w:r>
      <w:r>
        <w:t xml:space="preserve">②④①③⑤ </w:t>
      </w:r>
      <w:r>
        <w:rPr>
          <w:rFonts w:hint="eastAsia"/>
          <w:lang w:val="en-US" w:eastAsia="zh-CN"/>
        </w:rPr>
        <w:t xml:space="preserve">   </w:t>
      </w:r>
      <w:r>
        <w:rPr>
          <w:lang w:val="en-US" w:eastAsia="en-US" w:bidi="en-US"/>
        </w:rPr>
        <w:t>D.</w:t>
      </w:r>
      <w:r>
        <w:t>④⑤①③②</w:t>
      </w:r>
    </w:p>
    <w:p>
      <w:pPr>
        <w:pStyle w:val="5"/>
        <w:numPr>
          <w:ilvl w:val="0"/>
          <w:numId w:val="2"/>
        </w:numPr>
        <w:tabs>
          <w:tab w:val="left" w:pos="354"/>
        </w:tabs>
        <w:spacing w:line="320" w:lineRule="exact"/>
        <w:ind w:firstLine="0"/>
      </w:pPr>
      <w:bookmarkStart w:id="31" w:name="bookmark31"/>
      <w:bookmarkEnd w:id="31"/>
      <w:r>
        <w:t>诗文默写（每句1分，共7分）</w:t>
      </w:r>
    </w:p>
    <w:p>
      <w:pPr>
        <w:pStyle w:val="5"/>
        <w:tabs>
          <w:tab w:val="left" w:pos="1033"/>
        </w:tabs>
        <w:spacing w:line="320" w:lineRule="exact"/>
        <w:ind w:firstLine="540"/>
      </w:pPr>
      <w:bookmarkStart w:id="32" w:name="bookmark32"/>
      <w:r>
        <w:t>（</w:t>
      </w:r>
      <w:bookmarkEnd w:id="32"/>
      <w:r>
        <w:t>1）</w:t>
      </w:r>
      <w:r>
        <w:tab/>
      </w:r>
      <w:r>
        <w:t>油蛉在这里低唱，</w:t>
      </w:r>
      <w:r>
        <w:rPr>
          <w:lang w:val="en-US" w:eastAsia="en-US" w:bidi="en-US"/>
        </w:rPr>
        <w:t>口□□口口口□口■&gt;（</w:t>
      </w:r>
      <w:r>
        <w:t>鲁迅《从百草园到三味书屋》）</w:t>
      </w:r>
    </w:p>
    <w:p>
      <w:pPr>
        <w:pStyle w:val="5"/>
        <w:tabs>
          <w:tab w:val="left" w:pos="1033"/>
        </w:tabs>
        <w:spacing w:line="320" w:lineRule="exact"/>
        <w:ind w:firstLine="540"/>
      </w:pPr>
      <w:bookmarkStart w:id="33" w:name="bookmark33"/>
      <w:r>
        <w:t>（</w:t>
      </w:r>
      <w:bookmarkEnd w:id="33"/>
      <w:r>
        <w:t>2）</w:t>
      </w:r>
      <w:r>
        <w:tab/>
      </w:r>
      <w:r>
        <w:rPr>
          <w:lang w:val="en-US" w:eastAsia="en-US" w:bidi="en-US"/>
        </w:rPr>
        <w:t>□□□□□口,</w:t>
      </w:r>
      <w:r>
        <w:t>弓如霹雳弦惊。（辛弃疾《破阵子•为陈同甫赋壮词以寄之》）</w:t>
      </w:r>
    </w:p>
    <w:p>
      <w:pPr>
        <w:pStyle w:val="5"/>
        <w:tabs>
          <w:tab w:val="left" w:pos="1033"/>
        </w:tabs>
        <w:spacing w:line="320" w:lineRule="exact"/>
        <w:ind w:left="960" w:hanging="420"/>
      </w:pPr>
      <w:bookmarkStart w:id="34" w:name="bookmark34"/>
      <w:r>
        <w:t>（</w:t>
      </w:r>
      <w:bookmarkEnd w:id="34"/>
      <w:r>
        <w:t>3）</w:t>
      </w:r>
      <w:r>
        <w:tab/>
      </w:r>
      <w:r>
        <w:t>王维《使至塞上》描绘奇特的塞外风光，画面开阔，意境雄浑的句子是“</w:t>
      </w:r>
      <w:r>
        <w:rPr>
          <w:lang w:val="zh-CN" w:eastAsia="zh-CN" w:bidi="zh-CN"/>
        </w:rPr>
        <w:t xml:space="preserve">□口口 </w:t>
      </w:r>
      <w:r>
        <w:t>□</w:t>
      </w:r>
      <w:r>
        <w:rPr>
          <w:lang w:val="en-US" w:eastAsia="en-US" w:bidi="en-US"/>
        </w:rPr>
        <w:t xml:space="preserve"> □□口□□”■&gt;</w:t>
      </w:r>
    </w:p>
    <w:p>
      <w:pPr>
        <w:pStyle w:val="5"/>
        <w:tabs>
          <w:tab w:val="left" w:pos="1033"/>
        </w:tabs>
        <w:spacing w:line="320" w:lineRule="exact"/>
        <w:ind w:left="960" w:hanging="420"/>
      </w:pPr>
      <w:bookmarkStart w:id="35" w:name="bookmark35"/>
      <w:r>
        <w:t>（</w:t>
      </w:r>
      <w:bookmarkEnd w:id="35"/>
      <w:r>
        <w:t>4）</w:t>
      </w:r>
      <w:r>
        <w:tab/>
      </w:r>
      <w:r>
        <w:t>中国古代文人为我们树立了一座座精神丰碑，有</w:t>
      </w:r>
      <w:r>
        <w:rPr>
          <w:lang w:val="en-US" w:eastAsia="en-US" w:bidi="en-US"/>
        </w:rPr>
        <w:t>“A.</w:t>
      </w:r>
      <w:r>
        <w:t>长风破浪会有时，</w:t>
      </w:r>
      <w:r>
        <w:rPr>
          <w:lang w:val="zh-CN" w:eastAsia="zh-CN" w:bidi="zh-CN"/>
        </w:rPr>
        <w:t>口口口 口 口 口口”（李</w:t>
      </w:r>
      <w:r>
        <w:t>白《行路难》）的必胜信念；有“</w:t>
      </w:r>
      <w:r>
        <w:rPr>
          <w:lang w:val="en-US" w:eastAsia="en-US" w:bidi="en-US"/>
        </w:rPr>
        <w:t>B. □□□□□□,</w:t>
      </w:r>
      <w:r>
        <w:t>濯清涟而不妖”</w:t>
      </w:r>
    </w:p>
    <w:p>
      <w:pPr>
        <w:pStyle w:val="5"/>
        <w:spacing w:after="360" w:line="320" w:lineRule="exact"/>
        <w:ind w:left="960" w:firstLine="100"/>
      </w:pPr>
      <w:r>
        <w:t>（周敦颐《爱莲说》）的高洁品性；有</w:t>
      </w:r>
      <w:r>
        <w:rPr>
          <w:lang w:val="en-US" w:eastAsia="en-US" w:bidi="en-US"/>
        </w:rPr>
        <w:t>“C.</w:t>
      </w:r>
      <w:r>
        <w:t>夜阑卧听风吹雨，</w:t>
      </w:r>
      <w:r>
        <w:rPr>
          <w:lang w:val="zh-CN" w:eastAsia="zh-CN" w:bidi="zh-CN"/>
        </w:rPr>
        <w:t>口口口口口</w:t>
      </w:r>
      <w:r>
        <w:t>口口”（陆 游《十一月四日风雨大作》）的报国之志。</w:t>
      </w:r>
    </w:p>
    <w:p>
      <w:pPr>
        <w:pStyle w:val="13"/>
        <w:keepNext/>
        <w:keepLines/>
      </w:pPr>
      <w:bookmarkStart w:id="36" w:name="bookmark38"/>
      <w:bookmarkStart w:id="37" w:name="bookmark37"/>
      <w:bookmarkStart w:id="38" w:name="bookmark36"/>
      <w:r>
        <w:t>二' 口语交际与综合性学习（</w:t>
      </w:r>
      <w:r>
        <w:rPr>
          <w:rFonts w:ascii="Times New Roman" w:hAnsi="Times New Roman" w:eastAsia="Times New Roman" w:cs="Times New Roman"/>
        </w:rPr>
        <w:t>8</w:t>
      </w:r>
      <w:r>
        <w:t>分）</w:t>
      </w:r>
      <w:bookmarkEnd w:id="36"/>
      <w:bookmarkEnd w:id="37"/>
      <w:bookmarkEnd w:id="38"/>
    </w:p>
    <w:p>
      <w:pPr>
        <w:pStyle w:val="5"/>
        <w:numPr>
          <w:ilvl w:val="0"/>
          <w:numId w:val="2"/>
        </w:numPr>
        <w:tabs>
          <w:tab w:val="left" w:pos="358"/>
        </w:tabs>
        <w:spacing w:line="322" w:lineRule="exact"/>
        <w:ind w:left="280" w:hanging="280"/>
      </w:pPr>
      <w:bookmarkStart w:id="39" w:name="bookmark39"/>
      <w:bookmarkEnd w:id="39"/>
      <w:r>
        <w:t>受传统文化熏染，中华英雄辈出，各领时代风骚；新冠疫情，改变了人们学习生活方式, 但阻止不了年轻一代继往开来的步伐。让我们一起走进以“传承</w:t>
      </w:r>
      <w:r>
        <w:rPr>
          <w:lang w:val="en-US" w:eastAsia="en-US" w:bidi="en-US"/>
        </w:rPr>
        <w:t>•</w:t>
      </w:r>
      <w:r>
        <w:t>梦想”为主题的综合 性学习活动吧。（8分）</w:t>
      </w:r>
    </w:p>
    <w:p>
      <w:pPr>
        <w:pStyle w:val="5"/>
        <w:tabs>
          <w:tab w:val="left" w:pos="778"/>
        </w:tabs>
        <w:spacing w:line="322" w:lineRule="exact"/>
        <w:ind w:left="280" w:firstLine="40"/>
      </w:pPr>
      <w:bookmarkStart w:id="40" w:name="bookmark40"/>
      <w:r>
        <w:t>（</w:t>
      </w:r>
      <w:bookmarkEnd w:id="40"/>
      <w:r>
        <w:t>1）</w:t>
      </w:r>
      <w:r>
        <w:tab/>
      </w:r>
      <w:r>
        <w:t>【传承经典国学】请阅读下面文字，运用对联知识，根据画线句子内容，补充下联, 使之成为本次活动的宣传标语。（2分）</w:t>
      </w:r>
    </w:p>
    <w:p>
      <w:pPr>
        <w:pStyle w:val="5"/>
        <w:spacing w:line="322" w:lineRule="exact"/>
        <w:ind w:left="420" w:firstLine="360"/>
      </w:pPr>
      <w:r>
        <w:t>中华传统文化博大精深，渊源流长；国学宝藏，异彩纷呈，历久弥香。十九大报告 提出，要深入挖掘中华优秀传统文化，让其展现永久魅力，增添时代风采。</w:t>
      </w:r>
      <w:r>
        <w:rPr>
          <w:u w:val="single"/>
        </w:rPr>
        <w:t>要让经典 国学引领我们在新时代茁壮成长，助圆中华民族全面复兴的梦想</w:t>
      </w:r>
      <w:r>
        <w:t>。</w:t>
      </w:r>
    </w:p>
    <w:p>
      <w:pPr>
        <w:pStyle w:val="5"/>
        <w:pBdr>
          <w:top w:val="single" w:color="auto" w:sz="4" w:space="0"/>
        </w:pBdr>
        <w:spacing w:line="322" w:lineRule="exact"/>
        <w:ind w:firstLine="840"/>
      </w:pPr>
      <w:r>
        <w:t>上联：传统文化展魅力添风釆</w:t>
      </w:r>
    </w:p>
    <w:p>
      <w:pPr>
        <w:pStyle w:val="5"/>
        <w:tabs>
          <w:tab w:val="left" w:pos="4613"/>
        </w:tabs>
        <w:spacing w:line="322" w:lineRule="exact"/>
        <w:ind w:firstLine="840"/>
      </w:pPr>
      <w:r>
        <w:t>下联：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778"/>
        </w:tabs>
        <w:spacing w:line="322" w:lineRule="exact"/>
        <w:ind w:left="280" w:firstLine="40"/>
      </w:pPr>
      <w:bookmarkStart w:id="41" w:name="bookmark41"/>
      <w:r>
        <w:t>（</w:t>
      </w:r>
      <w:bookmarkEnd w:id="41"/>
      <w:r>
        <w:t>2）</w:t>
      </w:r>
      <w:r>
        <w:tab/>
      </w:r>
      <w:r>
        <w:t>【致敬英雄人物】</w:t>
      </w:r>
      <w:r>
        <w:rPr>
          <w:lang w:val="zh-CN" w:eastAsia="zh-CN" w:bidi="zh-CN"/>
        </w:rPr>
        <w:t>“英雄</w:t>
      </w:r>
      <w:r>
        <w:t>是民族最闪亮的坐标。”校刊《襄江韵》准备以</w:t>
      </w:r>
      <w:r>
        <w:rPr>
          <w:lang w:val="zh-CN" w:eastAsia="zh-CN" w:bidi="zh-CN"/>
        </w:rPr>
        <w:t>“致</w:t>
      </w:r>
      <w:r>
        <w:t>敬英雄 人物”为主题出一期专刊，请仿照栏目一、栏目四，再设计两个栏目名称。（2分）</w:t>
      </w:r>
    </w:p>
    <w:p>
      <w:pPr>
        <w:pStyle w:val="5"/>
        <w:tabs>
          <w:tab w:val="left" w:pos="3778"/>
        </w:tabs>
        <w:spacing w:line="322" w:lineRule="exact"/>
        <w:ind w:left="840" w:firstLine="0"/>
      </w:pPr>
      <w:r>
        <w:t>栏目一：英雄故事最励志 栏目二：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栏目三：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栏目四：英雄歌曲最响亮</w:t>
      </w:r>
    </w:p>
    <w:p>
      <w:pPr>
        <w:pStyle w:val="5"/>
        <w:tabs>
          <w:tab w:val="left" w:pos="773"/>
        </w:tabs>
        <w:spacing w:line="322" w:lineRule="exact"/>
        <w:ind w:firstLine="280"/>
      </w:pPr>
      <w:bookmarkStart w:id="42" w:name="bookmark42"/>
      <w:r>
        <w:t>（</w:t>
      </w:r>
      <w:bookmarkEnd w:id="42"/>
      <w:r>
        <w:t>3）</w:t>
      </w:r>
      <w:r>
        <w:tab/>
      </w:r>
      <w:r>
        <w:t>【引领生活新风】综合探究下面两则材料，说说你的发现。（2分）</w:t>
      </w:r>
    </w:p>
    <w:p>
      <w:pPr>
        <w:pStyle w:val="5"/>
        <w:spacing w:line="322" w:lineRule="exact"/>
        <w:ind w:left="280" w:firstLine="380"/>
      </w:pPr>
      <w:r>
        <w:t>材料一科学研究表明，病原微生物可以借助筷勺传播，引起交叉感染。合餐为健康 埋下隐患，可使多种病毒、细菌在就餐者之间传播，在相互夹菜时不经意地传染给他人。</w:t>
      </w:r>
    </w:p>
    <w:p>
      <w:pPr>
        <w:pStyle w:val="5"/>
        <w:spacing w:line="322" w:lineRule="exact"/>
        <w:ind w:left="280" w:firstLine="380"/>
      </w:pPr>
      <w:r>
        <w:t>材料二今年新冠疫情期间，某网站对公众分餐情况先后进行了三次调查，近万名 网友积极参与。下面是调查统计表：</w:t>
      </w:r>
    </w:p>
    <w:p>
      <w:pPr>
        <w:pStyle w:val="15"/>
        <w:jc w:val="left"/>
      </w:pPr>
    </w:p>
    <w:p>
      <w:pPr>
        <w:pStyle w:val="15"/>
        <w:jc w:val="left"/>
      </w:pPr>
    </w:p>
    <w:p>
      <w:pPr>
        <w:pStyle w:val="15"/>
        <w:jc w:val="left"/>
      </w:pPr>
    </w:p>
    <w:p>
      <w:pPr>
        <w:pStyle w:val="15"/>
        <w:jc w:val="left"/>
      </w:pPr>
      <w:r>
        <w:t>分餐情况调查统计表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8"/>
        <w:gridCol w:w="1656"/>
        <w:gridCol w:w="1651"/>
        <w:gridCol w:w="16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调查时间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1月15日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2月8日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3月26日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居家分餐占比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500"/>
            </w:pPr>
            <w:r>
              <w:t>5.8%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27. </w:t>
            </w:r>
            <w:r>
              <w:t>9%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40. </w:t>
            </w:r>
            <w:r>
              <w:t>4%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外出分餐占比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10. </w:t>
            </w:r>
            <w:r>
              <w:t>7%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45.6%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</w:pPr>
            <w:r>
              <w:t>65.2%</w:t>
            </w:r>
          </w:p>
        </w:tc>
      </w:tr>
    </w:tbl>
    <w:p>
      <w:pPr>
        <w:spacing w:after="279" w:line="1" w:lineRule="exact"/>
      </w:pPr>
    </w:p>
    <w:p>
      <w:pPr>
        <w:pStyle w:val="5"/>
        <w:tabs>
          <w:tab w:val="left" w:pos="7878"/>
        </w:tabs>
        <w:spacing w:line="320" w:lineRule="exact"/>
        <w:ind w:firstLine="740"/>
      </w:pPr>
      <w:r>
        <w:t>我的发现：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20" w:lineRule="exact"/>
        <w:ind w:left="320" w:firstLine="0"/>
      </w:pPr>
      <w:bookmarkStart w:id="43" w:name="bookmark43"/>
      <w:r>
        <w:t>（</w:t>
      </w:r>
      <w:bookmarkEnd w:id="43"/>
      <w:r>
        <w:t>4）【倾诉后浪心声】五四青年节期间，一段名为《后浪》的演讲视频引起社会广泛关 注。演讲者用一句</w:t>
      </w:r>
      <w:r>
        <w:rPr>
          <w:lang w:val="zh-CN" w:eastAsia="zh-CN" w:bidi="zh-CN"/>
        </w:rPr>
        <w:t>“一个</w:t>
      </w:r>
      <w:r>
        <w:t>国家最好看的风景，就是这个国家的年轻人"的评语，给予了 后浪（年轻人）充分的肯定，激发起后浪追逐梦想的热情。但是，也有人说现在不少年 轻人精神颓废、不思进取，这样的夸赞太过了。</w:t>
      </w:r>
    </w:p>
    <w:p>
      <w:pPr>
        <w:pStyle w:val="5"/>
        <w:spacing w:line="320" w:lineRule="exact"/>
        <w:ind w:left="320" w:firstLine="460"/>
      </w:pPr>
      <w:r>
        <w:t>为此，班长组织同学们对演讲者的评语展开讨论，大家踊跃发言。下面是甲、乙两 位同学的发言，请联系社会生活实际，把乙同学的发言补充完整。（2分）</w:t>
      </w:r>
    </w:p>
    <w:p>
      <w:pPr>
        <w:pStyle w:val="5"/>
        <w:spacing w:after="100" w:line="320" w:lineRule="exact"/>
        <w:ind w:left="320" w:firstLine="460"/>
      </w:pPr>
      <w:r>
        <w:t>同学甲：我不赞成演讲者的观点。现在确实有不少年轻人没有梦想，他们整日沉湎 于网络游戏，荒废了学业。</w:t>
      </w:r>
    </w:p>
    <w:p>
      <w:pPr>
        <w:pStyle w:val="5"/>
        <w:pBdr>
          <w:bottom w:val="single" w:color="auto" w:sz="4" w:space="0"/>
        </w:pBdr>
        <w:tabs>
          <w:tab w:val="left" w:pos="7148"/>
        </w:tabs>
        <w:spacing w:after="680" w:line="350" w:lineRule="exact"/>
        <w:ind w:left="-820" w:firstLine="1600"/>
      </w:pPr>
      <w:r>
        <w:t>同学乙：我赞成演讲者的观点。我们新一代年轻人有责任，有担当，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3"/>
        <w:keepNext/>
        <w:keepLines/>
      </w:pPr>
      <w:bookmarkStart w:id="44" w:name="bookmark45"/>
      <w:bookmarkStart w:id="45" w:name="bookmark46"/>
      <w:bookmarkStart w:id="46" w:name="bookmark44"/>
      <w:r>
        <w:t>三' 阅读与欣赏（</w:t>
      </w:r>
      <w:r>
        <w:rPr>
          <w:rFonts w:ascii="Times New Roman" w:hAnsi="Times New Roman" w:eastAsia="Times New Roman" w:cs="Times New Roman"/>
        </w:rPr>
        <w:t>45</w:t>
      </w:r>
      <w:r>
        <w:t>分）</w:t>
      </w:r>
      <w:bookmarkEnd w:id="44"/>
      <w:bookmarkEnd w:id="45"/>
      <w:bookmarkEnd w:id="46"/>
    </w:p>
    <w:p>
      <w:pPr>
        <w:pStyle w:val="5"/>
        <w:spacing w:line="320" w:lineRule="exact"/>
        <w:ind w:firstLine="0"/>
      </w:pPr>
      <w:r>
        <w:rPr>
          <w:lang w:val="en-US" w:eastAsia="en-US" w:bidi="en-US"/>
        </w:rPr>
        <w:t>（-）</w:t>
      </w:r>
      <w:r>
        <w:t>名著阅读（6分）</w:t>
      </w:r>
    </w:p>
    <w:p>
      <w:pPr>
        <w:pStyle w:val="5"/>
        <w:numPr>
          <w:ilvl w:val="0"/>
          <w:numId w:val="2"/>
        </w:numPr>
        <w:spacing w:line="320" w:lineRule="exact"/>
        <w:ind w:firstLine="0"/>
      </w:pPr>
      <w:bookmarkStart w:id="47" w:name="bookmark47"/>
      <w:bookmarkEnd w:id="47"/>
      <w:r>
        <w:t>阅读下面名著选文，完成文后习题。（6分）</w:t>
      </w:r>
    </w:p>
    <w:p>
      <w:pPr>
        <w:pStyle w:val="5"/>
        <w:spacing w:line="320" w:lineRule="exact"/>
        <w:ind w:left="320" w:firstLine="460"/>
      </w:pPr>
      <w:r>
        <w:t>行者听见道：</w:t>
      </w:r>
      <w:r>
        <w:rPr>
          <w:lang w:val="zh-CN" w:eastAsia="zh-CN" w:bidi="zh-CN"/>
        </w:rPr>
        <w:t>“这个</w:t>
      </w:r>
      <w:r>
        <w:t>呆根，这等胡说，可不唬了师父？等老孙再去看看。"他把棍藏 在身边，走上前，迎着怪物，叫声：</w:t>
      </w:r>
      <w:r>
        <w:rPr>
          <w:lang w:val="zh-CN" w:eastAsia="zh-CN" w:bidi="zh-CN"/>
        </w:rPr>
        <w:t>“老</w:t>
      </w:r>
      <w:r>
        <w:t>官儿，往那里去？怎么又走路，又念经？"那 妖精错认了定盘星，把孙大圣也当做个等闲的，遂答道：“长老啊，我老汉祖居此地， 一生好善斋僧，看经念佛。命里无儿，此生得一个小女，今早送饭下田，想是遭逢虎口。 老妻先来找寻，也不见回去，全然不知下落，老汉特来寻看。果然是伤残他命，也没奈 何，将他骸骨收拾回去，安葬莹中。"行者笑道：</w:t>
      </w:r>
      <w:r>
        <w:rPr>
          <w:lang w:val="zh-CN" w:eastAsia="zh-CN" w:bidi="zh-CN"/>
        </w:rPr>
        <w:t>“我</w:t>
      </w:r>
      <w:r>
        <w:t>是个做虎的祖宗，你怎么袖子里 笼了个鬼儿来哄我？你瞒了诸人，瞒不过我！我认得你是个妖精！</w:t>
      </w:r>
      <w:r>
        <w:rPr>
          <w:lang w:val="en-US" w:eastAsia="en-US" w:bidi="en-US"/>
        </w:rPr>
        <w:t>"</w:t>
      </w:r>
      <w:r>
        <w:t>那妖精唬得顿口无 言。行者掣出棒来，自忖道：“若要不打他，显得他倒弄个风儿；若要打他，又怕师父 念那话儿咒语。'‘又思量道：</w:t>
      </w:r>
      <w:r>
        <w:rPr>
          <w:lang w:val="zh-CN" w:eastAsia="zh-CN" w:bidi="zh-CN"/>
        </w:rPr>
        <w:t>“不打</w:t>
      </w:r>
      <w:r>
        <w:t>杀他，他一时间抄空儿把师父捞去，却又不费心劳力 去救他？还打的是！就一棍子打杀他，师父念起那咒，常言道：'虎毒不吃儿'。凭着我 巧言花语，嘴伶舌便，哄他一哄，好道也罢了。"好大圣，念动咒语，叫当坊土地、本 地山神道：“这妖精三番来戏弄我师父，这一番却要打杀他。你与我在半空中作证，不 许走了。"众神听令，谁敢不从，都在云端里照应。那大圣棍起处，打倒妖魔，才断绝 了灵光。</w:t>
      </w:r>
    </w:p>
    <w:p>
      <w:pPr>
        <w:pStyle w:val="5"/>
        <w:tabs>
          <w:tab w:val="left" w:pos="813"/>
          <w:tab w:val="left" w:pos="7381"/>
        </w:tabs>
        <w:spacing w:line="320" w:lineRule="exact"/>
        <w:ind w:firstLine="320"/>
      </w:pPr>
      <w:bookmarkStart w:id="48" w:name="bookmark48"/>
      <w:r>
        <w:t>（</w:t>
      </w:r>
      <w:bookmarkEnd w:id="48"/>
      <w:r>
        <w:t>1）</w:t>
      </w:r>
      <w:r>
        <w:tab/>
      </w:r>
      <w:r>
        <w:t>上面文字选自吴承恩的《西游记》，这部小说被鲁迅先生称为"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（1分）</w:t>
      </w:r>
    </w:p>
    <w:p>
      <w:pPr>
        <w:pStyle w:val="5"/>
        <w:tabs>
          <w:tab w:val="left" w:pos="813"/>
          <w:tab w:val="left" w:pos="7501"/>
        </w:tabs>
        <w:spacing w:line="320" w:lineRule="exact"/>
        <w:ind w:firstLine="320"/>
      </w:pPr>
      <w:bookmarkStart w:id="49" w:name="bookmark49"/>
      <w:r>
        <w:t>（</w:t>
      </w:r>
      <w:bookmarkEnd w:id="49"/>
      <w:r>
        <w:t>2）</w:t>
      </w:r>
      <w:r>
        <w:tab/>
      </w:r>
      <w:r>
        <w:t xml:space="preserve">选文是《西游记》中一个精彩故事的片段，这个故事是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。（1分）</w:t>
      </w:r>
    </w:p>
    <w:p>
      <w:pPr>
        <w:pStyle w:val="5"/>
        <w:tabs>
          <w:tab w:val="left" w:pos="813"/>
        </w:tabs>
        <w:spacing w:after="180" w:line="320" w:lineRule="exact"/>
        <w:ind w:firstLine="320"/>
      </w:pPr>
      <w:bookmarkStart w:id="50" w:name="bookmark50"/>
      <w:r>
        <w:t>（</w:t>
      </w:r>
      <w:bookmarkEnd w:id="50"/>
      <w:r>
        <w:t>3）</w:t>
      </w:r>
      <w:r>
        <w:tab/>
      </w:r>
      <w:r>
        <w:t>读《西游记》最宜精读和跳读并用。比如通过仔细揣摩选文中悟空的言行举止，可</w:t>
      </w:r>
    </w:p>
    <w:p>
      <w:pPr>
        <w:pStyle w:val="5"/>
        <w:tabs>
          <w:tab w:val="left" w:pos="2545"/>
          <w:tab w:val="left" w:pos="4090"/>
          <w:tab w:val="left" w:pos="7964"/>
        </w:tabs>
        <w:spacing w:line="322" w:lineRule="exact"/>
        <w:ind w:firstLine="740"/>
      </w:pPr>
      <w:r>
        <w:rPr>
          <w:shd w:val="clear" w:color="auto" w:fill="FFFFFF"/>
        </w:rPr>
        <w:t>知悟空的性格特征是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d w:val="clear" w:color="auto" w:fill="FFFFFF"/>
        </w:rPr>
        <w:t>（一种即可），这样的读书方法就叫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d w:val="clear" w:color="auto" w:fill="FFFFFF"/>
          <w:lang w:val="en-US" w:eastAsia="en-US" w:bidi="en-US"/>
        </w:rPr>
        <w:t xml:space="preserve">o </w:t>
      </w:r>
      <w:r>
        <w:rPr>
          <w:shd w:val="clear" w:color="auto" w:fill="FFFFFF"/>
        </w:rPr>
        <w:t>（2分）</w:t>
      </w:r>
    </w:p>
    <w:p>
      <w:pPr>
        <w:pStyle w:val="5"/>
        <w:tabs>
          <w:tab w:val="left" w:pos="2125"/>
        </w:tabs>
        <w:spacing w:line="322" w:lineRule="exact"/>
        <w:ind w:left="620" w:hanging="300"/>
      </w:pPr>
      <w:bookmarkStart w:id="51" w:name="bookmark51"/>
      <w:r>
        <w:t>（</w:t>
      </w:r>
      <w:bookmarkEnd w:id="51"/>
      <w:r>
        <w:t>4）《西游记》和《水浒传》都是中国古代经典名著。下列关于这两部名著的说法有误 的一项是（</w:t>
      </w:r>
      <w:r>
        <w:tab/>
      </w:r>
      <w:r>
        <w:t>）（2分）</w:t>
      </w:r>
    </w:p>
    <w:p>
      <w:pPr>
        <w:pStyle w:val="5"/>
        <w:numPr>
          <w:ilvl w:val="0"/>
          <w:numId w:val="6"/>
        </w:numPr>
        <w:tabs>
          <w:tab w:val="left" w:pos="1012"/>
        </w:tabs>
        <w:spacing w:line="322" w:lineRule="exact"/>
        <w:ind w:left="840" w:hanging="220"/>
      </w:pPr>
      <w:bookmarkStart w:id="52" w:name="bookmark52"/>
      <w:bookmarkEnd w:id="52"/>
      <w:r>
        <w:t>《西游记》中，唐僧的徒弟个个本领高强。大徒弟孙悟空会三十六般变化，筋斗 云一翻就是十万八千里。</w:t>
      </w:r>
    </w:p>
    <w:p>
      <w:pPr>
        <w:pStyle w:val="5"/>
        <w:numPr>
          <w:ilvl w:val="0"/>
          <w:numId w:val="6"/>
        </w:numPr>
        <w:tabs>
          <w:tab w:val="left" w:pos="1012"/>
        </w:tabs>
        <w:spacing w:line="330" w:lineRule="exact"/>
        <w:ind w:left="840" w:hanging="220"/>
      </w:pPr>
      <w:bookmarkStart w:id="53" w:name="bookmark53"/>
      <w:bookmarkEnd w:id="53"/>
      <w:r>
        <w:t>《西游记》中，唐僧师徒一行历经千难万险终得正果，唐僧、孙悟空分别被如来佛 祖封为旃檀功德佛和斗战胜佛。</w:t>
      </w:r>
    </w:p>
    <w:p>
      <w:pPr>
        <w:pStyle w:val="5"/>
        <w:numPr>
          <w:ilvl w:val="0"/>
          <w:numId w:val="6"/>
        </w:numPr>
        <w:tabs>
          <w:tab w:val="left" w:pos="998"/>
        </w:tabs>
        <w:spacing w:line="330" w:lineRule="exact"/>
        <w:ind w:left="840" w:hanging="220"/>
      </w:pPr>
      <w:bookmarkStart w:id="54" w:name="bookmark54"/>
      <w:bookmarkEnd w:id="54"/>
      <w:r>
        <w:t>《水浒传》是中国历史上第一部歌颂农民起义的长篇小说，记述了梁山好汉们从起 义到兴盛再到最终失败的全过程。</w:t>
      </w:r>
    </w:p>
    <w:p>
      <w:pPr>
        <w:pStyle w:val="5"/>
        <w:numPr>
          <w:ilvl w:val="0"/>
          <w:numId w:val="6"/>
        </w:numPr>
        <w:tabs>
          <w:tab w:val="left" w:pos="1007"/>
        </w:tabs>
        <w:spacing w:line="330" w:lineRule="exact"/>
        <w:ind w:left="840" w:hanging="220"/>
      </w:pPr>
      <w:bookmarkStart w:id="55" w:name="bookmark55"/>
      <w:bookmarkEnd w:id="55"/>
      <w:r>
        <w:t>《水浒传》塑造了一大批栩栩如生的梁山好汉形象，尤以宋江、吴用、林冲、鲁 智深、武松、李逵等人最具神采。</w:t>
      </w:r>
    </w:p>
    <w:p>
      <w:pPr>
        <w:pStyle w:val="5"/>
        <w:spacing w:line="274" w:lineRule="exact"/>
        <w:ind w:firstLine="0"/>
      </w:pPr>
      <w:r>
        <w:rPr>
          <w:lang w:val="en-US" w:eastAsia="en-US" w:bidi="en-US"/>
        </w:rPr>
        <w:t>（-）</w:t>
      </w:r>
      <w:r>
        <w:t>古诗赏析（4分）</w:t>
      </w:r>
    </w:p>
    <w:p>
      <w:pPr>
        <w:pStyle w:val="5"/>
        <w:spacing w:line="274" w:lineRule="exact"/>
        <w:ind w:firstLine="0"/>
      </w:pPr>
      <w:r>
        <w:t>望岳</w:t>
      </w:r>
      <w:r>
        <w:br w:type="textWrapping"/>
      </w:r>
      <w:r>
        <w:t>杜甫</w:t>
      </w:r>
    </w:p>
    <w:p>
      <w:pPr>
        <w:pStyle w:val="5"/>
        <w:spacing w:line="307" w:lineRule="exact"/>
        <w:ind w:firstLine="0"/>
      </w:pPr>
      <w:r>
        <w:t>岱宗夫如何？齐鲁青未了。造化钟神秀，阴阳割昏晓。</w:t>
      </w:r>
      <w:r>
        <w:br w:type="textWrapping"/>
      </w:r>
      <w:r>
        <w:t>荡胸生曾云，决眦入归鸟。会当凌绝顶，一览众山小。</w:t>
      </w:r>
    </w:p>
    <w:p>
      <w:pPr>
        <w:pStyle w:val="5"/>
        <w:numPr>
          <w:ilvl w:val="0"/>
          <w:numId w:val="2"/>
        </w:numPr>
        <w:tabs>
          <w:tab w:val="left" w:pos="378"/>
          <w:tab w:val="left" w:pos="3797"/>
        </w:tabs>
        <w:spacing w:line="319" w:lineRule="exact"/>
        <w:ind w:firstLine="0"/>
      </w:pPr>
      <w:bookmarkStart w:id="56" w:name="bookmark56"/>
      <w:bookmarkEnd w:id="56"/>
      <w:r>
        <w:t>对这首诗理解不恰当的一项是（</w:t>
      </w:r>
      <w:r>
        <w:tab/>
      </w:r>
      <w:r>
        <w:t>）（2分）</w:t>
      </w:r>
    </w:p>
    <w:p>
      <w:pPr>
        <w:pStyle w:val="5"/>
        <w:numPr>
          <w:ilvl w:val="0"/>
          <w:numId w:val="7"/>
        </w:numPr>
        <w:tabs>
          <w:tab w:val="left" w:pos="792"/>
        </w:tabs>
        <w:spacing w:line="319" w:lineRule="exact"/>
      </w:pPr>
      <w:bookmarkStart w:id="57" w:name="bookmark57"/>
      <w:bookmarkEnd w:id="57"/>
      <w:r>
        <w:t>本诗题为</w:t>
      </w:r>
      <w:r>
        <w:rPr>
          <w:lang w:val="zh-CN" w:eastAsia="zh-CN" w:bidi="zh-CN"/>
        </w:rPr>
        <w:t>“望</w:t>
      </w:r>
      <w:r>
        <w:t>岳”，诗文中没有一个</w:t>
      </w:r>
      <w:r>
        <w:rPr>
          <w:lang w:val="zh-CN" w:eastAsia="zh-CN" w:bidi="zh-CN"/>
        </w:rPr>
        <w:t>“望”</w:t>
      </w:r>
      <w:r>
        <w:t>字，但每一句都围绕</w:t>
      </w:r>
      <w:r>
        <w:rPr>
          <w:lang w:val="zh-CN" w:eastAsia="zh-CN" w:bidi="zh-CN"/>
        </w:rPr>
        <w:t>“望”</w:t>
      </w:r>
      <w:r>
        <w:t>展开。</w:t>
      </w:r>
    </w:p>
    <w:p>
      <w:pPr>
        <w:pStyle w:val="5"/>
        <w:numPr>
          <w:ilvl w:val="0"/>
          <w:numId w:val="7"/>
        </w:numPr>
        <w:tabs>
          <w:tab w:val="left" w:pos="792"/>
        </w:tabs>
        <w:spacing w:line="319" w:lineRule="exact"/>
      </w:pPr>
      <w:bookmarkStart w:id="58" w:name="bookmark58"/>
      <w:bookmarkEnd w:id="58"/>
      <w:r>
        <w:t>诗的开篇两句采用问答的形式，主要是从远望的角度写泰山的高大与历史悠久。</w:t>
      </w:r>
    </w:p>
    <w:p>
      <w:pPr>
        <w:pStyle w:val="5"/>
        <w:numPr>
          <w:ilvl w:val="0"/>
          <w:numId w:val="7"/>
        </w:numPr>
        <w:tabs>
          <w:tab w:val="left" w:pos="792"/>
        </w:tabs>
        <w:spacing w:line="319" w:lineRule="exact"/>
      </w:pPr>
      <w:bookmarkStart w:id="59" w:name="bookmark59"/>
      <w:bookmarkEnd w:id="59"/>
      <w:r>
        <w:t>诗的三、四句写望中所见，侧面描写泰山的景物，表现了泰山的高大雄奇之美。</w:t>
      </w:r>
    </w:p>
    <w:p>
      <w:pPr>
        <w:pStyle w:val="5"/>
        <w:numPr>
          <w:ilvl w:val="0"/>
          <w:numId w:val="7"/>
        </w:numPr>
        <w:tabs>
          <w:tab w:val="left" w:pos="792"/>
        </w:tabs>
        <w:spacing w:line="319" w:lineRule="exact"/>
      </w:pPr>
      <w:bookmarkStart w:id="60" w:name="bookmark60"/>
      <w:bookmarkEnd w:id="60"/>
      <w:r>
        <w:t>诗的五、六句通过描写</w:t>
      </w:r>
      <w:r>
        <w:rPr>
          <w:lang w:val="zh-CN" w:eastAsia="zh-CN" w:bidi="zh-CN"/>
        </w:rPr>
        <w:t>“云”</w:t>
      </w:r>
      <w:r>
        <w:t>的涌动和“鸟</w:t>
      </w:r>
      <w:r>
        <w:rPr>
          <w:lang w:val="zh-CN" w:eastAsia="zh-CN" w:bidi="zh-CN"/>
        </w:rPr>
        <w:t>”的</w:t>
      </w:r>
      <w:r>
        <w:t>翱翔，突出了泰山的雄伟壮丽，令人震撼。</w:t>
      </w:r>
    </w:p>
    <w:p>
      <w:pPr>
        <w:pStyle w:val="5"/>
        <w:numPr>
          <w:ilvl w:val="0"/>
          <w:numId w:val="2"/>
        </w:numPr>
        <w:tabs>
          <w:tab w:val="left" w:pos="445"/>
        </w:tabs>
        <w:spacing w:after="240" w:line="319" w:lineRule="exact"/>
        <w:ind w:firstLine="0"/>
      </w:pPr>
      <w:bookmarkStart w:id="61" w:name="bookmark61"/>
      <w:bookmarkEnd w:id="61"/>
      <w:r>
        <w:t>杜甫写诗</w:t>
      </w:r>
      <w:r>
        <w:rPr>
          <w:lang w:val="zh-CN" w:eastAsia="zh-CN" w:bidi="zh-CN"/>
        </w:rPr>
        <w:t>“语</w:t>
      </w:r>
      <w:r>
        <w:t>不惊人死不休</w:t>
      </w:r>
      <w:r>
        <w:rPr>
          <w:lang w:val="en-US" w:eastAsia="en-US" w:bidi="en-US"/>
        </w:rPr>
        <w:t>"，</w:t>
      </w:r>
      <w:r>
        <w:t>请从炼字角度简析</w:t>
      </w:r>
      <w:r>
        <w:rPr>
          <w:lang w:val="zh-CN" w:eastAsia="zh-CN" w:bidi="zh-CN"/>
        </w:rPr>
        <w:t>“会当</w:t>
      </w:r>
      <w:r>
        <w:t>凌绝顶</w:t>
      </w:r>
      <w:r>
        <w:rPr>
          <w:lang w:val="en-US" w:eastAsia="en-US" w:bidi="en-US"/>
        </w:rPr>
        <w:t>"</w:t>
      </w:r>
      <w:r>
        <w:t>中''凌"的妙处。（2分）</w:t>
      </w:r>
    </w:p>
    <w:p>
      <w:pPr>
        <w:pStyle w:val="5"/>
        <w:spacing w:line="319" w:lineRule="exact"/>
        <w:ind w:firstLine="0"/>
      </w:pPr>
      <w:bookmarkStart w:id="62" w:name="bookmark62"/>
      <w:r>
        <w:t>（</w:t>
      </w:r>
      <w:bookmarkEnd w:id="62"/>
      <w:r>
        <w:t>三）文言文阅读（10分）</w:t>
      </w:r>
    </w:p>
    <w:p>
      <w:pPr>
        <w:pStyle w:val="5"/>
        <w:spacing w:line="319" w:lineRule="exact"/>
        <w:ind w:left="320" w:firstLine="420"/>
      </w:pPr>
      <w:r>
        <w:t>公权字诚悬。幼嗜学，十二能为辞赋。元和初，进士擢第。穆宗即位，入奏事，帝 召见，谓公权曰：</w:t>
      </w:r>
      <w:r>
        <w:rPr>
          <w:lang w:val="zh-CN" w:eastAsia="zh-CN" w:bidi="zh-CN"/>
        </w:rPr>
        <w:t>“我于</w:t>
      </w:r>
      <w:r>
        <w:t>佛寺见卿笔迹，思之久矣。'‘即日拜右</w:t>
      </w:r>
      <w:r>
        <w:rPr>
          <w:lang w:val="zh-CN" w:eastAsia="zh-CN" w:bidi="zh-CN"/>
        </w:rPr>
        <w:t>拾遗气</w:t>
      </w:r>
      <w:r>
        <w:t>穆宗政僻⑰，尝问 公权笔何尽善，对曰：</w:t>
      </w:r>
      <w:r>
        <w:rPr>
          <w:lang w:val="zh-CN" w:eastAsia="zh-CN" w:bidi="zh-CN"/>
        </w:rPr>
        <w:t>“用笔</w:t>
      </w:r>
      <w:r>
        <w:t>在心，心正则笔正。"上改容，知其笔谏也。历穆、敬、文 三朝。文宗思之，复召为侍书，后充翰林书诏学士。便殿对六学士，语及汉文恭俭，帝 举袂③曰：</w:t>
      </w:r>
      <w:r>
        <w:rPr>
          <w:lang w:val="zh-CN" w:eastAsia="zh-CN" w:bidi="zh-CN"/>
        </w:rPr>
        <w:t>“此海濯创</w:t>
      </w:r>
      <w:r>
        <w:t>者三矣</w:t>
      </w:r>
      <w:r>
        <w:rPr>
          <w:u w:val="single"/>
        </w:rPr>
        <w:t>学士皆赞咏帝之俭德，唯公权无言</w:t>
      </w:r>
      <w:r>
        <w:t xml:space="preserve">。帝留而问之，对曰： </w:t>
      </w:r>
      <w:r>
        <w:rPr>
          <w:lang w:val="zh-CN" w:eastAsia="zh-CN" w:bidi="zh-CN"/>
        </w:rPr>
        <w:t>“</w:t>
      </w:r>
      <w:r>
        <w:rPr>
          <w:u w:val="single"/>
          <w:lang w:val="zh-CN" w:eastAsia="zh-CN" w:bidi="zh-CN"/>
        </w:rPr>
        <w:t>人主</w:t>
      </w:r>
      <w:r>
        <w:rPr>
          <w:u w:val="single"/>
        </w:rPr>
        <w:t>当进贤良退不肖纳谏净明赏罚</w:t>
      </w:r>
      <w:r>
        <w:t>。服海濯之衣，乃小节耳。”时周墀</w:t>
      </w:r>
      <w:r>
        <w:rPr>
          <w:lang w:val="zh-CN" w:eastAsia="zh-CN" w:bidi="zh-CN"/>
        </w:rPr>
        <w:t>同对％</w:t>
      </w:r>
      <w:r>
        <w:t>为之股 栗％ 公权辞气不可夺。</w:t>
      </w:r>
    </w:p>
    <w:p>
      <w:pPr>
        <w:pStyle w:val="5"/>
        <w:spacing w:line="319" w:lineRule="exact"/>
        <w:ind w:right="440" w:firstLine="0"/>
      </w:pPr>
      <w:r>
        <w:t>——选自《旧唐书•柳公权传》（有删改）</w:t>
      </w:r>
    </w:p>
    <w:p>
      <w:pPr>
        <w:pStyle w:val="5"/>
        <w:spacing w:line="319" w:lineRule="exact"/>
        <w:ind w:firstLine="0"/>
      </w:pPr>
      <w:r>
        <w:t>【注释】①拜右拾遗：被封为右拾遗。右拾遗，官名。下文的</w:t>
      </w:r>
      <w:r>
        <w:rPr>
          <w:lang w:val="zh-CN" w:eastAsia="zh-CN" w:bidi="zh-CN"/>
        </w:rPr>
        <w:t>“侍书”“翰</w:t>
      </w:r>
      <w:r>
        <w:t>林书诏学士</w:t>
      </w:r>
      <w:r>
        <w:rPr>
          <w:lang w:val="zh-CN" w:eastAsia="zh-CN" w:bidi="zh-CN"/>
        </w:rPr>
        <w:t xml:space="preserve">”也 </w:t>
      </w:r>
      <w:r>
        <w:t>是官名。 ②僻：不正，偏离正轨。 ③袂：衣袖。 ④溝</w:t>
      </w:r>
      <w:r>
        <w:rPr>
          <w:lang w:val="en-US" w:eastAsia="en-US" w:bidi="en-US"/>
        </w:rPr>
        <w:t>hudn</w:t>
      </w:r>
      <w:r>
        <w:t>濯：洗。 ⑤同对：一同 答对。⑥股栗：害怕。</w:t>
      </w:r>
    </w:p>
    <w:p>
      <w:pPr>
        <w:pStyle w:val="5"/>
        <w:numPr>
          <w:ilvl w:val="0"/>
          <w:numId w:val="2"/>
        </w:numPr>
        <w:tabs>
          <w:tab w:val="left" w:pos="445"/>
        </w:tabs>
        <w:spacing w:line="319" w:lineRule="exact"/>
        <w:ind w:firstLine="0"/>
      </w:pPr>
      <w:bookmarkStart w:id="63" w:name="bookmark63"/>
      <w:bookmarkEnd w:id="63"/>
      <w:r>
        <w:t>解释下列句中加点词的意思。（2分）</w:t>
      </w:r>
    </w:p>
    <w:p>
      <w:pPr>
        <w:pStyle w:val="19"/>
        <w:tabs>
          <w:tab w:val="left" w:pos="1013"/>
          <w:tab w:val="left" w:pos="328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64" w:name="bookmark64"/>
      <w:r>
        <w:t>（</w:t>
      </w:r>
      <w:bookmarkEnd w:id="64"/>
      <w:r>
        <w:t>1）</w:t>
      </w:r>
      <w:r>
        <w:tab/>
      </w:r>
      <w:r>
        <w:t>幼嘖学</w:t>
      </w:r>
      <w:r>
        <w:tab/>
      </w:r>
      <w:r>
        <w:t>嗜：</w:t>
      </w:r>
    </w:p>
    <w:p>
      <w:pPr>
        <w:pStyle w:val="19"/>
        <w:tabs>
          <w:tab w:val="left" w:pos="1013"/>
          <w:tab w:val="left" w:pos="3285"/>
        </w:tabs>
      </w:pPr>
      <w:bookmarkStart w:id="65" w:name="bookmark65"/>
      <w:r>
        <w:t>（</w:t>
      </w:r>
      <w:bookmarkEnd w:id="65"/>
      <w:r>
        <w:t>2）</w:t>
      </w:r>
      <w:r>
        <w:tab/>
      </w:r>
      <w:r>
        <w:t>我宇佛寺见卿笔迹</w:t>
      </w:r>
      <w:r>
        <w:tab/>
      </w:r>
      <w:r>
        <w:t>于：</w:t>
      </w:r>
    </w:p>
    <w:p>
      <w:pPr>
        <w:pStyle w:val="19"/>
        <w:numPr>
          <w:ilvl w:val="0"/>
          <w:numId w:val="2"/>
        </w:numPr>
        <w:tabs>
          <w:tab w:val="left" w:pos="445"/>
          <w:tab w:val="left" w:pos="4728"/>
        </w:tabs>
        <w:ind w:firstLine="0"/>
      </w:pPr>
      <w:bookmarkStart w:id="66" w:name="bookmark66"/>
      <w:bookmarkEnd w:id="66"/>
      <w:r>
        <w:t>对文中画,波浪线句子断句正确的一项是</w:t>
      </w:r>
      <w:r>
        <w:rPr>
          <w:i/>
          <w:iCs/>
        </w:rPr>
        <w:t>（</w:t>
      </w:r>
      <w:r>
        <w:tab/>
      </w:r>
      <w:r>
        <w:t>）（2分）</w:t>
      </w:r>
      <w:r>
        <w:fldChar w:fldCharType="end"/>
      </w:r>
    </w:p>
    <w:p>
      <w:pPr>
        <w:pStyle w:val="5"/>
        <w:numPr>
          <w:ilvl w:val="0"/>
          <w:numId w:val="8"/>
        </w:numPr>
        <w:tabs>
          <w:tab w:val="left" w:pos="771"/>
        </w:tabs>
        <w:spacing w:line="282" w:lineRule="exact"/>
        <w:ind w:firstLine="420"/>
      </w:pPr>
      <w:bookmarkStart w:id="67" w:name="bookmark67"/>
      <w:bookmarkEnd w:id="67"/>
      <w:r>
        <w:t>人主当进贤良</w:t>
      </w:r>
      <w:r>
        <w:rPr>
          <w:lang w:val="zh-CN" w:eastAsia="zh-CN" w:bidi="zh-CN"/>
        </w:rPr>
        <w:t>/</w:t>
      </w:r>
      <w:r>
        <w:t>退不肖</w:t>
      </w:r>
      <w:r>
        <w:rPr>
          <w:lang w:val="zh-CN" w:eastAsia="zh-CN" w:bidi="zh-CN"/>
        </w:rPr>
        <w:t>/</w:t>
      </w:r>
      <w:r>
        <w:t>纳谏译</w:t>
      </w:r>
      <w:r>
        <w:rPr>
          <w:lang w:val="zh-CN" w:eastAsia="zh-CN" w:bidi="zh-CN"/>
        </w:rPr>
        <w:t>/</w:t>
      </w:r>
      <w:r>
        <w:t>明赏罚。</w:t>
      </w:r>
    </w:p>
    <w:p>
      <w:pPr>
        <w:pStyle w:val="5"/>
        <w:numPr>
          <w:ilvl w:val="0"/>
          <w:numId w:val="8"/>
        </w:numPr>
        <w:tabs>
          <w:tab w:val="left" w:pos="771"/>
        </w:tabs>
        <w:spacing w:line="282" w:lineRule="exact"/>
        <w:ind w:firstLine="420"/>
      </w:pPr>
      <w:bookmarkStart w:id="68" w:name="bookmark68"/>
      <w:bookmarkEnd w:id="68"/>
      <w:r>
        <w:t>人主当进贤良/退不肖纳/谏净/明赏罚。</w:t>
      </w:r>
    </w:p>
    <w:p>
      <w:pPr>
        <w:pStyle w:val="5"/>
        <w:numPr>
          <w:ilvl w:val="0"/>
          <w:numId w:val="8"/>
        </w:numPr>
        <w:tabs>
          <w:tab w:val="left" w:pos="771"/>
        </w:tabs>
        <w:spacing w:line="282" w:lineRule="exact"/>
        <w:ind w:firstLine="420"/>
      </w:pPr>
      <w:bookmarkStart w:id="69" w:name="bookmark69"/>
      <w:bookmarkEnd w:id="69"/>
      <w:r>
        <w:t>人主当进/贤良退/不肖纳谏/净明赏罚。</w:t>
      </w:r>
    </w:p>
    <w:p>
      <w:pPr>
        <w:pStyle w:val="5"/>
        <w:numPr>
          <w:ilvl w:val="0"/>
          <w:numId w:val="8"/>
        </w:numPr>
        <w:tabs>
          <w:tab w:val="left" w:pos="771"/>
        </w:tabs>
        <w:spacing w:line="282" w:lineRule="exact"/>
        <w:ind w:firstLine="420"/>
      </w:pPr>
      <w:bookmarkStart w:id="70" w:name="bookmark70"/>
      <w:bookmarkEnd w:id="70"/>
      <w:r>
        <w:t>人主当进/贤良退不/肖纳谏净/明赏罚。</w:t>
      </w:r>
    </w:p>
    <w:p>
      <w:pPr>
        <w:pStyle w:val="5"/>
        <w:numPr>
          <w:ilvl w:val="0"/>
          <w:numId w:val="2"/>
        </w:numPr>
        <w:tabs>
          <w:tab w:val="left" w:pos="406"/>
        </w:tabs>
        <w:spacing w:line="282" w:lineRule="exact"/>
        <w:ind w:firstLine="0"/>
      </w:pPr>
      <w:bookmarkStart w:id="71" w:name="bookmark71"/>
      <w:bookmarkEnd w:id="71"/>
      <w:r>
        <w:t>用现代汉语翻译下面的句子。（2分）</w:t>
      </w:r>
    </w:p>
    <w:p>
      <w:pPr>
        <w:pStyle w:val="5"/>
        <w:spacing w:after="300" w:line="282" w:lineRule="exact"/>
        <w:ind w:firstLine="420"/>
      </w:pPr>
      <w:r>
        <w:t>学士皆赞咏帝之俭德，唯公权无言。</w:t>
      </w:r>
    </w:p>
    <w:p>
      <w:pPr>
        <w:pStyle w:val="5"/>
        <w:numPr>
          <w:ilvl w:val="0"/>
          <w:numId w:val="2"/>
        </w:numPr>
        <w:tabs>
          <w:tab w:val="left" w:pos="406"/>
          <w:tab w:val="left" w:pos="2088"/>
          <w:tab w:val="left" w:pos="7738"/>
        </w:tabs>
        <w:spacing w:line="322" w:lineRule="exact"/>
        <w:ind w:left="420" w:hanging="420"/>
      </w:pPr>
      <w:bookmarkStart w:id="72" w:name="bookmark72"/>
      <w:bookmarkEnd w:id="72"/>
      <w:r>
        <w:t>文中柳公权两次劝谏皇上，一次是借用笔的方法规劝，另一次是借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进谏。 文末通过周墀来突出柳公权的形象，这和《爱莲说》中用牡丹突出莲花的形象一样， 都用了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的写作手法。（2分）</w:t>
      </w:r>
    </w:p>
    <w:p>
      <w:pPr>
        <w:pStyle w:val="5"/>
        <w:numPr>
          <w:ilvl w:val="0"/>
          <w:numId w:val="2"/>
        </w:numPr>
        <w:tabs>
          <w:tab w:val="left" w:pos="406"/>
        </w:tabs>
        <w:spacing w:after="300" w:line="322" w:lineRule="exact"/>
        <w:ind w:firstLine="0"/>
      </w:pPr>
      <w:bookmarkStart w:id="73" w:name="bookmark73"/>
      <w:bookmarkEnd w:id="73"/>
      <w:r>
        <w:t>柳公权是唐代著名书法家，从他讲述用笔的道理中，你能得出怎样的感悟？（2分）</w:t>
      </w:r>
    </w:p>
    <w:p>
      <w:pPr>
        <w:pStyle w:val="5"/>
        <w:spacing w:line="282" w:lineRule="exact"/>
        <w:ind w:firstLine="0"/>
      </w:pPr>
      <w:bookmarkStart w:id="74" w:name="bookmark74"/>
      <w:r>
        <w:t>（</w:t>
      </w:r>
      <w:bookmarkEnd w:id="74"/>
      <w:r>
        <w:t>四）记叙文阅读（10分）</w:t>
      </w:r>
    </w:p>
    <w:p>
      <w:pPr>
        <w:pStyle w:val="5"/>
        <w:spacing w:line="240" w:lineRule="auto"/>
        <w:ind w:firstLine="0"/>
      </w:pPr>
      <w:r>
        <w:t>田垄深处</w:t>
      </w:r>
    </w:p>
    <w:p>
      <w:pPr>
        <w:pStyle w:val="5"/>
        <w:numPr>
          <w:ilvl w:val="0"/>
          <w:numId w:val="9"/>
        </w:numPr>
        <w:tabs>
          <w:tab w:val="left" w:pos="774"/>
        </w:tabs>
        <w:spacing w:line="288" w:lineRule="exact"/>
        <w:ind w:firstLine="420"/>
      </w:pPr>
      <w:bookmarkStart w:id="75" w:name="bookmark75"/>
      <w:bookmarkEnd w:id="75"/>
      <w:r>
        <w:t>清明过后，莺飞草长。柳丝翠绿，在暖风里摇摆。枝繁叶茂的红叶石楠树，绽放出 一丛丛火焰，在柏油村路两边升腾，氤氢着浓厚的春天气息。我前往浏阳河畔的金石村， 访问家庭农场主孔蒲中。</w:t>
      </w:r>
    </w:p>
    <w:p>
      <w:pPr>
        <w:pStyle w:val="5"/>
        <w:numPr>
          <w:ilvl w:val="0"/>
          <w:numId w:val="9"/>
        </w:numPr>
        <w:tabs>
          <w:tab w:val="left" w:pos="779"/>
        </w:tabs>
        <w:spacing w:line="282" w:lineRule="exact"/>
        <w:ind w:firstLine="420"/>
      </w:pPr>
      <w:bookmarkStart w:id="76" w:name="bookmark76"/>
      <w:bookmarkEnd w:id="76"/>
      <w:r>
        <w:rPr>
          <w:u w:val="single"/>
        </w:rPr>
        <w:t>车在明媚的阳光里穿行，眼前是一望无边的层层叠叠的深绿和金黄。油菜花芬芳醉 人，乡野色彩悦人，水渠清波照人。</w:t>
      </w:r>
      <w:r>
        <w:t>从车上下来.我朝田垄深处走去。脚下一条条纵横交 错的绵长田埋，好似纤纤如缕的琴弦。</w:t>
      </w:r>
    </w:p>
    <w:p>
      <w:pPr>
        <w:pStyle w:val="5"/>
        <w:numPr>
          <w:ilvl w:val="0"/>
          <w:numId w:val="9"/>
        </w:numPr>
        <w:tabs>
          <w:tab w:val="left" w:pos="779"/>
        </w:tabs>
        <w:spacing w:line="282" w:lineRule="exact"/>
        <w:ind w:firstLine="420"/>
      </w:pPr>
      <w:bookmarkStart w:id="77" w:name="bookmark77"/>
      <w:bookmarkEnd w:id="77"/>
      <w:r>
        <w:t>孔蒲中，中等身材，皮肤黝黑，留着小平头。他站在稻田边的土堤上迎接我。看得 出来，他已经下地干一阵活儿了，裤脚上沾满泥土。我紧握着老孔的手，感到他手掌粗糙， 却很有力。他的脸上满是灿烂的笑容。</w:t>
      </w:r>
    </w:p>
    <w:p>
      <w:pPr>
        <w:pStyle w:val="5"/>
        <w:numPr>
          <w:ilvl w:val="0"/>
          <w:numId w:val="9"/>
        </w:numPr>
        <w:tabs>
          <w:tab w:val="left" w:pos="779"/>
        </w:tabs>
        <w:spacing w:line="282" w:lineRule="exact"/>
        <w:ind w:firstLine="420"/>
      </w:pPr>
      <w:bookmarkStart w:id="78" w:name="bookmark78"/>
      <w:bookmarkEnd w:id="78"/>
      <w:r>
        <w:t>老孔是一位地道的农民，初中毕业后就回乡跟父亲学种田，从未离开过这片土地。 年近六旬的他，做梦也没有想到，自己办的家庭农场被电视台报道后产生巨大的社会影响， 引来广泛关注。孔蒲中在家乡这片土地上与泥巴打了四十年交道。历经风霜雨雪、虫灾稻 病、干旱洪涝，有过土地歉收、温饱不保的苦闷，却终于在农村改革的春潮里，看到了蓬 勃的希望。从承包责任田那天开始，他就立志在家乡这片土地上，描画蕴藏在心中多年的 致富蓝图。2006年开始，他从自己承包土地种养的经验出发，经过反复实践，逐渐探索出</w:t>
      </w:r>
    </w:p>
    <w:p>
      <w:pPr>
        <w:pStyle w:val="5"/>
        <w:spacing w:line="282" w:lineRule="exact"/>
        <w:ind w:firstLine="0"/>
      </w:pPr>
      <w:r>
        <w:rPr>
          <w:lang w:val="zh-CN" w:eastAsia="zh-CN" w:bidi="zh-CN"/>
        </w:rPr>
        <w:t>“稻田</w:t>
      </w:r>
      <w:r>
        <w:t>+生态种养"的模式，取得良好的经济效益。他把种稻和养甲鱼、黄鳍、田螺、泥绿 相结合，在田间实现“互惠共生”，种稻也不用施化肥、农药。2014年他在金石村创办家庭 农场，一时前来学习参观的农民兄弟络绎不绝。</w:t>
      </w:r>
    </w:p>
    <w:p>
      <w:pPr>
        <w:pStyle w:val="5"/>
        <w:numPr>
          <w:ilvl w:val="0"/>
          <w:numId w:val="9"/>
        </w:numPr>
        <w:tabs>
          <w:tab w:val="left" w:pos="774"/>
        </w:tabs>
        <w:spacing w:line="282" w:lineRule="exact"/>
        <w:ind w:firstLine="420"/>
      </w:pPr>
      <w:bookmarkStart w:id="79" w:name="bookmark79"/>
      <w:bookmarkEnd w:id="79"/>
      <w:r>
        <w:t>我们边走边谈，不知不觉，就来到老孔流转的二百六十多亩成片种养田畴。老孔用 手摸着他精心设计的铁丝石棉板围挡，对我说，为防止甲鱼从田里爬出来跑走，才设计出 这道围挡。不久，他就要在围挡地基上种上丝瓜。长起来的瓜藤爬上围挡，既成为一道绿 色风景线，还可以获得数十万元的丝瓜收入。我仔细端详着这一排排稻田围挡，精巧而别 致，一直朝前方延伸，装饰着绿树掩映下白墙黑瓦的农舍。乡野也成了一幅色彩鲜丽、层 次分明的图画。</w:t>
      </w:r>
    </w:p>
    <w:p>
      <w:pPr>
        <w:pStyle w:val="5"/>
        <w:numPr>
          <w:ilvl w:val="0"/>
          <w:numId w:val="9"/>
        </w:numPr>
        <w:tabs>
          <w:tab w:val="left" w:pos="779"/>
        </w:tabs>
        <w:spacing w:line="282" w:lineRule="exact"/>
        <w:ind w:firstLine="420"/>
      </w:pPr>
      <w:bookmarkStart w:id="80" w:name="bookmark80"/>
      <w:bookmarkEnd w:id="80"/>
      <w:r>
        <w:t>看到身边老孔那布满皱级的前额，我知道他是怎样深沉地爱着这片土地，怎样默默 地耕耘这片土地。一家五口，要种养收储、加工销售近三百亩地的农产品，该有多少辛劳 的付出?</w:t>
      </w:r>
    </w:p>
    <w:p>
      <w:pPr>
        <w:pStyle w:val="5"/>
        <w:numPr>
          <w:ilvl w:val="0"/>
          <w:numId w:val="9"/>
        </w:numPr>
        <w:tabs>
          <w:tab w:val="left" w:pos="783"/>
        </w:tabs>
        <w:spacing w:line="282" w:lineRule="exact"/>
        <w:ind w:firstLine="420"/>
      </w:pPr>
      <w:bookmarkStart w:id="81" w:name="bookmark81"/>
      <w:bookmarkEnd w:id="81"/>
      <w:r>
        <w:t>我站在田垄深处，透过眼前的围挡，朝远处望去，稻田宽敞的田埋上，又新栽了一 排排桃树。老孔说：</w:t>
      </w:r>
      <w:r>
        <w:rPr>
          <w:lang w:val="zh-CN" w:eastAsia="zh-CN" w:bidi="zh-CN"/>
        </w:rPr>
        <w:t>“这个</w:t>
      </w:r>
      <w:r>
        <w:t>春节，不能外出，就寻思干点啥，就在田坡上栽了上千株桃树。 两年后桃树长大了，既可以为水田甲鱼遮光，还可以增加收入。"“真有你的！"我从心底佩 服老孔。他有泥土那样厚重的自信，有稻子那样饱满的情怀。我仿佛听到一个亲切响亮的 声音从远方传来：“小康不小康，关键看老乡。'‘</w:t>
      </w:r>
    </w:p>
    <w:p>
      <w:pPr>
        <w:pStyle w:val="5"/>
        <w:numPr>
          <w:ilvl w:val="0"/>
          <w:numId w:val="9"/>
        </w:numPr>
        <w:spacing w:line="282" w:lineRule="exact"/>
        <w:ind w:firstLine="440"/>
      </w:pPr>
      <w:bookmarkStart w:id="82" w:name="bookmark82"/>
      <w:bookmarkEnd w:id="82"/>
      <w:r>
        <w:t>时近中午，天空变得格外澄碧，没有一丝云彩。远处飞来一群白鹭，落在稻田里。 望着这群白鹭，我想象着这样一幅画面：田里长稻，水中养鱼，陌上结桃，堤边种菜，屋 前栽花。这不就是老孔梦中都在描绘的稻田花园吗？</w:t>
      </w:r>
    </w:p>
    <w:p>
      <w:pPr>
        <w:pStyle w:val="5"/>
        <w:spacing w:line="282" w:lineRule="exact"/>
        <w:ind w:left="6140" w:firstLine="0"/>
      </w:pPr>
      <w:r>
        <w:t>（选文有改动）</w:t>
      </w:r>
    </w:p>
    <w:p>
      <w:pPr>
        <w:pStyle w:val="5"/>
        <w:numPr>
          <w:ilvl w:val="0"/>
          <w:numId w:val="2"/>
        </w:numPr>
        <w:tabs>
          <w:tab w:val="left" w:pos="402"/>
        </w:tabs>
        <w:spacing w:line="282" w:lineRule="exact"/>
        <w:ind w:left="440" w:hanging="440"/>
      </w:pPr>
      <w:bookmarkStart w:id="83" w:name="bookmark83"/>
      <w:bookmarkEnd w:id="83"/>
      <w:r>
        <w:t>本文主要写我到金石村访问家庭农场主孔蒲中，请根据访问行踪及活动用简洁的词语 填空。（2分）</w:t>
      </w:r>
    </w:p>
    <w:p>
      <w:pPr>
        <w:pStyle w:val="5"/>
        <w:spacing w:line="282" w:lineRule="exact"/>
        <w:ind w:firstLine="860"/>
      </w:pPr>
      <w:r>
        <w:t>前往田垄—</w:t>
      </w:r>
      <w:r>
        <w:rPr>
          <w:lang w:val="en-US" w:eastAsia="en-US" w:bidi="en-US"/>
        </w:rPr>
        <w:t xml:space="preserve">A.n </w:t>
      </w:r>
      <w:r>
        <w:t>□</w:t>
      </w:r>
      <w:r>
        <w:rPr>
          <w:lang w:val="en-US" w:eastAsia="en-US" w:bidi="en-US"/>
        </w:rPr>
        <w:t xml:space="preserve"> </w:t>
      </w:r>
      <w:r>
        <w:t>□</w:t>
      </w:r>
      <w:r>
        <w:rPr>
          <w:lang w:val="en-US" w:eastAsia="en-US" w:bidi="en-US"/>
        </w:rPr>
        <w:t xml:space="preserve"> </w:t>
      </w:r>
      <w:r>
        <w:t>□—田畴畅谈—田垄望桃—</w:t>
      </w:r>
      <w:r>
        <w:rPr>
          <w:lang w:val="en-US" w:eastAsia="en-US" w:bidi="en-US"/>
        </w:rPr>
        <w:t xml:space="preserve">B.n </w:t>
      </w:r>
      <w:r>
        <w:t>□</w:t>
      </w:r>
      <w:r>
        <w:rPr>
          <w:lang w:val="en-US" w:eastAsia="en-US" w:bidi="en-US"/>
        </w:rPr>
        <w:t xml:space="preserve"> </w:t>
      </w:r>
      <w:r>
        <w:t>□</w:t>
      </w:r>
      <w:r>
        <w:rPr>
          <w:lang w:val="en-US" w:eastAsia="en-US" w:bidi="en-US"/>
        </w:rPr>
        <w:t xml:space="preserve"> </w:t>
      </w:r>
      <w:r>
        <w:t>□</w:t>
      </w:r>
    </w:p>
    <w:p>
      <w:pPr>
        <w:pStyle w:val="5"/>
        <w:numPr>
          <w:ilvl w:val="0"/>
          <w:numId w:val="2"/>
        </w:numPr>
        <w:tabs>
          <w:tab w:val="left" w:pos="402"/>
        </w:tabs>
        <w:spacing w:line="282" w:lineRule="exact"/>
        <w:ind w:firstLine="0"/>
      </w:pPr>
      <w:bookmarkStart w:id="84" w:name="bookmark84"/>
      <w:bookmarkEnd w:id="84"/>
      <w:r>
        <w:t>文章有许多精美的写景句，请从修辞的角度赏析第②段画线句的表达效果。（3分）</w:t>
      </w:r>
    </w:p>
    <w:p>
      <w:pPr>
        <w:pStyle w:val="5"/>
        <w:spacing w:after="280" w:line="282" w:lineRule="exact"/>
        <w:ind w:left="440" w:firstLine="420"/>
      </w:pPr>
      <w:r>
        <w:t>车在明媚的阳光里穿行，眼前是一望无边的层层叠叠的深绿和金黄。油菜花芬芳 醉人，乡野色彩悦人，水渠清波照人。</w:t>
      </w:r>
    </w:p>
    <w:p>
      <w:pPr>
        <w:pStyle w:val="5"/>
        <w:numPr>
          <w:ilvl w:val="0"/>
          <w:numId w:val="2"/>
        </w:numPr>
        <w:tabs>
          <w:tab w:val="left" w:pos="402"/>
        </w:tabs>
        <w:spacing w:after="280" w:line="279" w:lineRule="exact"/>
        <w:ind w:firstLine="0"/>
      </w:pPr>
      <w:bookmarkStart w:id="85" w:name="bookmark85"/>
      <w:bookmarkEnd w:id="85"/>
      <w:r>
        <w:t>结合上下文，认真阅读第③段中描写外貌的句子，简要概括“老孔”的形象特点。（2分）</w:t>
      </w:r>
    </w:p>
    <w:p>
      <w:pPr>
        <w:pStyle w:val="5"/>
        <w:numPr>
          <w:ilvl w:val="0"/>
          <w:numId w:val="2"/>
        </w:numPr>
        <w:tabs>
          <w:tab w:val="left" w:pos="402"/>
        </w:tabs>
        <w:spacing w:after="280" w:line="279" w:lineRule="exact"/>
        <w:ind w:firstLine="0"/>
      </w:pPr>
      <w:bookmarkStart w:id="86" w:name="bookmark86"/>
      <w:bookmarkEnd w:id="86"/>
      <w:r>
        <w:t>从全文看，第④段采用了哪种记叙顺序？结合该段内容说说它在全文中的作用。（3分）</w:t>
      </w:r>
    </w:p>
    <w:p>
      <w:pPr>
        <w:pStyle w:val="5"/>
        <w:spacing w:line="279" w:lineRule="exact"/>
        <w:ind w:firstLine="0"/>
      </w:pPr>
      <w:bookmarkStart w:id="87" w:name="bookmark87"/>
      <w:r>
        <w:t>（</w:t>
      </w:r>
      <w:bookmarkEnd w:id="87"/>
      <w:r>
        <w:t>五）说明文阅读（7分）</w:t>
      </w:r>
    </w:p>
    <w:p>
      <w:pPr>
        <w:pStyle w:val="5"/>
        <w:spacing w:line="279" w:lineRule="exact"/>
        <w:ind w:firstLine="0"/>
      </w:pPr>
      <w:r>
        <w:t>疫苗：阻遏病毒感染的终极武器</w:t>
      </w:r>
    </w:p>
    <w:p>
      <w:pPr>
        <w:pStyle w:val="5"/>
        <w:numPr>
          <w:ilvl w:val="0"/>
          <w:numId w:val="10"/>
        </w:numPr>
        <w:tabs>
          <w:tab w:val="left" w:pos="754"/>
        </w:tabs>
        <w:spacing w:line="279" w:lineRule="exact"/>
        <w:ind w:firstLine="440"/>
      </w:pPr>
      <w:bookmarkStart w:id="88" w:name="bookmark88"/>
      <w:bookmarkEnd w:id="88"/>
      <w:r>
        <w:t>每次疫情发生，人们首先总会想到疫苗。作为消灭疫病的终极武器，疫苗有最低的 成本，更有先发制敌的优势，无疑成了公众的希望。</w:t>
      </w:r>
    </w:p>
    <w:p>
      <w:pPr>
        <w:pStyle w:val="5"/>
        <w:numPr>
          <w:ilvl w:val="0"/>
          <w:numId w:val="10"/>
        </w:numPr>
        <w:tabs>
          <w:tab w:val="left" w:pos="759"/>
        </w:tabs>
        <w:spacing w:line="279" w:lineRule="exact"/>
        <w:ind w:firstLine="440"/>
      </w:pPr>
      <w:bookmarkStart w:id="89" w:name="bookmark89"/>
      <w:bookmarkEnd w:id="89"/>
      <w:r>
        <w:t>人类第一次对抗传染病的疫苗是怎样诞生的呢？据专家介绍，人类第一个对抗传染 病的疫苗是用于防治天花的</w:t>
      </w:r>
      <w:r>
        <w:rPr>
          <w:lang w:val="zh-CN" w:eastAsia="zh-CN" w:bidi="zh-CN"/>
        </w:rPr>
        <w:t>“人痘</w:t>
      </w:r>
      <w:r>
        <w:rPr>
          <w:lang w:val="en-US" w:eastAsia="en-US" w:bidi="en-US"/>
        </w:rPr>
        <w:t>"，</w:t>
      </w:r>
      <w:r>
        <w:t>而且是我国首创。天花是一种非常古老的烈性传染病， 至少在人类社会肆虐了 3000年的时间，致死率高达30%。在18世纪末，每年大约有40万 欧洲人被天花病毒夺走生命。天花传入我国的时间大约是汉代，古人称之为</w:t>
      </w:r>
      <w:r>
        <w:rPr>
          <w:lang w:val="zh-CN" w:eastAsia="zh-CN" w:bidi="zh-CN"/>
        </w:rPr>
        <w:t>“痘疮</w:t>
      </w:r>
      <w:r>
        <w:t>"。晋代 的葛洪记载了天花的一次暴发：</w:t>
      </w:r>
      <w:r>
        <w:rPr>
          <w:lang w:val="zh-CN" w:eastAsia="zh-CN" w:bidi="zh-CN"/>
        </w:rPr>
        <w:t>“比</w:t>
      </w:r>
      <w:r>
        <w:t>岁有病时行，乃发疮头面及身，须臾周匝，状如火创， 皆载白浆，随决随生，不即治，剧者多死。"在与天花的长期斗争中，人们发现了一些规律： 感染了天花的人，不一定都会死，一旦活下来，就不会再感染天花。在“以毒攻毒</w:t>
      </w:r>
      <w:r>
        <w:rPr>
          <w:lang w:val="zh-CN" w:eastAsia="zh-CN" w:bidi="zh-CN"/>
        </w:rPr>
        <w:t xml:space="preserve">”的观 </w:t>
      </w:r>
      <w:r>
        <w:t>念引导下，在宋代，人们就把沾有疤浆的患者衣物给健康儿童穿戴，或将天花愈合后的局 部痂皮研磨成细粉，让健康儿童吸入鼻孔，后来称之为</w:t>
      </w:r>
      <w:r>
        <w:rPr>
          <w:lang w:val="zh-CN" w:eastAsia="zh-CN" w:bidi="zh-CN"/>
        </w:rPr>
        <w:t>“人痘</w:t>
      </w:r>
      <w:r>
        <w:t>"。种过</w:t>
      </w:r>
      <w:r>
        <w:rPr>
          <w:lang w:val="zh-CN" w:eastAsia="zh-CN" w:bidi="zh-CN"/>
        </w:rPr>
        <w:t>“人痘</w:t>
      </w:r>
      <w:r>
        <w:rPr>
          <w:lang w:val="en-US" w:eastAsia="en-US" w:bidi="en-US"/>
        </w:rPr>
        <w:t>"，</w:t>
      </w:r>
      <w:r>
        <w:t>天花感染 率显著下降。这也是人类有史可考的最早的免疫疗法。</w:t>
      </w:r>
    </w:p>
    <w:p>
      <w:pPr>
        <w:pStyle w:val="5"/>
        <w:numPr>
          <w:ilvl w:val="0"/>
          <w:numId w:val="10"/>
        </w:numPr>
        <w:tabs>
          <w:tab w:val="left" w:pos="759"/>
        </w:tabs>
        <w:spacing w:line="279" w:lineRule="exact"/>
        <w:ind w:firstLine="440"/>
      </w:pPr>
      <w:bookmarkStart w:id="90" w:name="bookmark90"/>
      <w:bookmarkEnd w:id="90"/>
      <w:r>
        <w:t>那么疫苗是靠什么开展工作的呢？专家认为，“狼来了"可以激活免疫系统。当细菌 或病毒等侵入人体时，它们会攻击细胞并试图无限繁殖。这种入侵被称为感染，而感染是 导致疾病的原因。当然，人体也不会对敌人的侵扰坐视不理，我们的免疫系统会调动多种 武器来对抗感染。</w:t>
      </w:r>
      <w:r>
        <w:rPr>
          <w:u w:val="single"/>
        </w:rPr>
        <w:t>人体第一次接触到细菌或病毒时，专许需要几天的时间来制造和使用所 有需要的杀敌工具，也就是我们说的通过抗体来克服感棄</w:t>
      </w:r>
      <w:r>
        <w:t>。</w:t>
      </w:r>
      <w:r>
        <w:rPr>
          <w:i/>
          <w:iCs/>
        </w:rPr>
        <w:t>感染后,</w:t>
      </w:r>
      <w:r>
        <w:t>免疫系统会记住如何 保护身体免受这种疾病的侵害，如果身体再次遇到同样的敌人，免疫系统会迅速起作用。</w:t>
      </w:r>
    </w:p>
    <w:p>
      <w:pPr>
        <w:pStyle w:val="5"/>
        <w:numPr>
          <w:ilvl w:val="0"/>
          <w:numId w:val="10"/>
        </w:numPr>
        <w:tabs>
          <w:tab w:val="left" w:pos="764"/>
        </w:tabs>
        <w:spacing w:line="279" w:lineRule="exact"/>
        <w:ind w:firstLine="440"/>
      </w:pPr>
      <w:bookmarkStart w:id="91" w:name="bookmark91"/>
      <w:bookmarkEnd w:id="91"/>
      <w:r>
        <w:t>如何在不让自己感染的情况下，又能让免疫系统记住那些可能会登门拜访的细菌和 病毒？于是科学家设计出可以模拟细菌或病毒特征，但又去除了其致病性“硬核"的疫苗。 将其注射到人体中，让人体免疫系统误以为大敌当前，展</w:t>
      </w:r>
      <w:r>
        <w:rPr>
          <w:lang w:val="zh-CN" w:eastAsia="zh-CN" w:bidi="zh-CN"/>
        </w:rPr>
        <w:t>开既备</w:t>
      </w:r>
      <w:r>
        <w:t xml:space="preserve">动员，并且牢牢记住这种 细菌或病毒的面目，下次如果真正的敌人来袭，免疫系统就可以立即被激活，并全力投入 成斗。我们也可以将其理解为疫苗对免疫系统喊了一声“狼来了 </w:t>
      </w:r>
      <w:r>
        <w:rPr>
          <w:lang w:val="en-US" w:eastAsia="en-US" w:bidi="en-US"/>
        </w:rPr>
        <w:t>"，</w:t>
      </w:r>
      <w:r>
        <w:t>免疫系统开始筹备弹药， 下次狼真的来了，免疫系统就可以马上给予充分回击。</w:t>
      </w:r>
    </w:p>
    <w:p>
      <w:pPr>
        <w:pStyle w:val="5"/>
        <w:numPr>
          <w:ilvl w:val="0"/>
          <w:numId w:val="10"/>
        </w:numPr>
        <w:spacing w:line="278" w:lineRule="exact"/>
        <w:ind w:firstLine="420"/>
      </w:pPr>
      <w:bookmarkStart w:id="92" w:name="bookmark92"/>
      <w:bookmarkEnd w:id="92"/>
      <w:r>
        <w:t>是不是所有的病毒都可以设计出疫苗呢？理论上来说，所有的外界微生物入侵导致 的疾病，无论是病毒还是细菌，都可以设计疫苗来抵御，但事实上有些感染很难设计疫苗。 比如艾滋病，其病毒有极其特殊的逃避免疫系统机制，很难设计疫苗；有些病毒变异速度 很快，广泛传播，也没有必要专门研发疫苗和大量免疫接种。</w:t>
      </w:r>
    </w:p>
    <w:p>
      <w:pPr>
        <w:pStyle w:val="5"/>
        <w:spacing w:line="278" w:lineRule="exact"/>
        <w:ind w:right="640" w:firstLine="0"/>
      </w:pPr>
      <w:r>
        <w:t>（选文有改动）</w:t>
      </w:r>
    </w:p>
    <w:p>
      <w:pPr>
        <w:pStyle w:val="5"/>
        <w:numPr>
          <w:ilvl w:val="0"/>
          <w:numId w:val="2"/>
        </w:numPr>
        <w:tabs>
          <w:tab w:val="left" w:pos="4411"/>
        </w:tabs>
        <w:spacing w:line="278" w:lineRule="exact"/>
        <w:ind w:firstLine="0"/>
      </w:pPr>
      <w:bookmarkStart w:id="93" w:name="bookmark93"/>
      <w:bookmarkEnd w:id="93"/>
      <w:r>
        <w:t xml:space="preserve"> 对文章内容理解分析不正确的一项是（</w:t>
      </w:r>
      <w:r>
        <w:tab/>
      </w:r>
      <w:r>
        <w:t>）（2分）</w:t>
      </w:r>
    </w:p>
    <w:p>
      <w:pPr>
        <w:pStyle w:val="5"/>
        <w:numPr>
          <w:ilvl w:val="0"/>
          <w:numId w:val="11"/>
        </w:numPr>
        <w:tabs>
          <w:tab w:val="left" w:pos="741"/>
        </w:tabs>
        <w:spacing w:line="278" w:lineRule="exact"/>
      </w:pPr>
      <w:bookmarkStart w:id="94" w:name="bookmark94"/>
      <w:bookmarkEnd w:id="94"/>
      <w:r>
        <w:rPr>
          <w:lang w:val="zh-CN" w:eastAsia="zh-CN" w:bidi="zh-CN"/>
        </w:rPr>
        <w:t>“人</w:t>
      </w:r>
      <w:r>
        <w:t>痘”为我国首创，也是人类第一个对抗传染病的疫苗。</w:t>
      </w:r>
    </w:p>
    <w:p>
      <w:pPr>
        <w:pStyle w:val="5"/>
        <w:numPr>
          <w:ilvl w:val="0"/>
          <w:numId w:val="11"/>
        </w:numPr>
        <w:tabs>
          <w:tab w:val="left" w:pos="741"/>
        </w:tabs>
        <w:spacing w:line="278" w:lineRule="exact"/>
      </w:pPr>
      <w:bookmarkStart w:id="95" w:name="bookmark95"/>
      <w:bookmarkEnd w:id="95"/>
      <w:r>
        <w:rPr>
          <w:lang w:val="zh-CN" w:eastAsia="zh-CN" w:bidi="zh-CN"/>
        </w:rPr>
        <w:t>“狼</w:t>
      </w:r>
      <w:r>
        <w:t>来了”是疫苗激活免疫系统的一种形象的说法。</w:t>
      </w:r>
    </w:p>
    <w:p>
      <w:pPr>
        <w:pStyle w:val="5"/>
        <w:numPr>
          <w:ilvl w:val="0"/>
          <w:numId w:val="11"/>
        </w:numPr>
        <w:tabs>
          <w:tab w:val="left" w:pos="741"/>
        </w:tabs>
        <w:spacing w:line="278" w:lineRule="exact"/>
      </w:pPr>
      <w:bookmarkStart w:id="96" w:name="bookmark96"/>
      <w:bookmarkEnd w:id="96"/>
      <w:r>
        <w:t>疫苗设计针对细菌或病毒，模拟其特征，但又去除了其致病</w:t>
      </w:r>
      <w:r>
        <w:rPr>
          <w:lang w:val="zh-CN" w:eastAsia="zh-CN" w:bidi="zh-CN"/>
        </w:rPr>
        <w:t>“硬</w:t>
      </w:r>
      <w:r>
        <w:t>核”。</w:t>
      </w:r>
    </w:p>
    <w:p>
      <w:pPr>
        <w:pStyle w:val="5"/>
        <w:numPr>
          <w:ilvl w:val="0"/>
          <w:numId w:val="11"/>
        </w:numPr>
        <w:tabs>
          <w:tab w:val="left" w:pos="741"/>
        </w:tabs>
        <w:spacing w:line="278" w:lineRule="exact"/>
      </w:pPr>
      <w:bookmarkStart w:id="97" w:name="bookmark97"/>
      <w:bookmarkEnd w:id="97"/>
      <w:r>
        <w:t>对于能逃避免疫系统的病毒和变异速度很快的病毒，人类完全不能设计疫苗。</w:t>
      </w:r>
    </w:p>
    <w:p>
      <w:pPr>
        <w:pStyle w:val="5"/>
        <w:numPr>
          <w:ilvl w:val="0"/>
          <w:numId w:val="2"/>
        </w:numPr>
        <w:tabs>
          <w:tab w:val="left" w:pos="427"/>
        </w:tabs>
        <w:spacing w:after="260" w:line="278" w:lineRule="exact"/>
        <w:ind w:firstLine="0"/>
      </w:pPr>
      <w:bookmarkStart w:id="98" w:name="bookmark98"/>
      <w:bookmarkEnd w:id="98"/>
      <w:r>
        <w:t>第②段运用了多种说明方法，请指出其中一种并说明其作用。（3分）</w:t>
      </w:r>
    </w:p>
    <w:p>
      <w:pPr>
        <w:pStyle w:val="5"/>
        <w:numPr>
          <w:ilvl w:val="0"/>
          <w:numId w:val="2"/>
        </w:numPr>
        <w:tabs>
          <w:tab w:val="left" w:pos="427"/>
        </w:tabs>
        <w:spacing w:after="260" w:line="281" w:lineRule="exact"/>
        <w:ind w:firstLine="0"/>
      </w:pPr>
      <w:bookmarkStart w:id="99" w:name="bookmark99"/>
      <w:bookmarkEnd w:id="99"/>
      <w:r>
        <w:t>第③段画线句子中加点词语</w:t>
      </w:r>
      <w:r>
        <w:rPr>
          <w:lang w:val="zh-CN" w:eastAsia="zh-CN" w:bidi="zh-CN"/>
        </w:rPr>
        <w:t>“也许”不能</w:t>
      </w:r>
      <w:r>
        <w:t>去掉，为什么？（2分）</w:t>
      </w:r>
    </w:p>
    <w:p>
      <w:pPr>
        <w:pStyle w:val="5"/>
        <w:spacing w:after="40" w:line="281" w:lineRule="exact"/>
        <w:ind w:firstLine="0"/>
      </w:pPr>
      <w:bookmarkStart w:id="100" w:name="bookmark100"/>
      <w:r>
        <w:t>（</w:t>
      </w:r>
      <w:bookmarkEnd w:id="100"/>
      <w:r>
        <w:t>六）议论文阅读（8分）</w:t>
      </w:r>
    </w:p>
    <w:p>
      <w:pPr>
        <w:pStyle w:val="5"/>
        <w:spacing w:line="240" w:lineRule="auto"/>
        <w:ind w:firstLine="0"/>
      </w:pPr>
      <w:r>
        <w:t>论交友之道</w:t>
      </w:r>
    </w:p>
    <w:p>
      <w:pPr>
        <w:pStyle w:val="5"/>
        <w:numPr>
          <w:ilvl w:val="0"/>
          <w:numId w:val="12"/>
        </w:numPr>
        <w:tabs>
          <w:tab w:val="left" w:pos="763"/>
        </w:tabs>
        <w:spacing w:line="281" w:lineRule="exact"/>
        <w:ind w:firstLine="420"/>
      </w:pPr>
      <w:bookmarkStart w:id="101" w:name="bookmark101"/>
      <w:bookmarkEnd w:id="101"/>
      <w:r>
        <w:t>人在社会中生活工作，就必须交朋友。交朋友就不能不被朋友影响，这种影响有好 有坏，好的影响可以使自己健康成长、人生幸福；坏的影响则可能导致自己身败名裂、人 生凄惨。交友这件事关系重大，一定要严格交友的原则，慎交友，交好友。</w:t>
      </w:r>
    </w:p>
    <w:p>
      <w:pPr>
        <w:pStyle w:val="5"/>
        <w:numPr>
          <w:ilvl w:val="0"/>
          <w:numId w:val="12"/>
        </w:numPr>
        <w:tabs>
          <w:tab w:val="left" w:pos="681"/>
        </w:tabs>
        <w:spacing w:line="281" w:lineRule="exact"/>
        <w:ind w:firstLine="420"/>
      </w:pPr>
      <w:bookmarkStart w:id="102" w:name="bookmark102"/>
      <w:bookmarkEnd w:id="102"/>
      <w:r>
        <w:t>首先是要结交志同道合的朋友。《论语》告诉我们要“无友不如己者</w:t>
      </w:r>
      <w:r>
        <w:rPr>
          <w:lang w:val="en-US" w:eastAsia="en-US" w:bidi="en-US"/>
        </w:rPr>
        <w:t>"，</w:t>
      </w:r>
      <w:r>
        <w:rPr>
          <w:lang w:val="zh-CN" w:eastAsia="zh-CN" w:bidi="zh-CN"/>
        </w:rPr>
        <w:t>“如</w:t>
      </w:r>
      <w:r>
        <w:t>"是“似" “像"的意思，就是不要结交那些不像自己的人，也就是和自己志不同、道不合的人，所</w:t>
      </w:r>
    </w:p>
    <w:p>
      <w:pPr>
        <w:pStyle w:val="5"/>
        <w:spacing w:line="281" w:lineRule="exact"/>
        <w:ind w:firstLine="0"/>
      </w:pPr>
      <w:r>
        <w:t>谓“道不同不相为谋"。与志同道合的朋友在一起，可以互相切磋琢磨，共同进步。那么怎 样才能找到与自己志同道合的朋友呢？方法就是</w:t>
      </w:r>
      <w:r>
        <w:rPr>
          <w:lang w:val="zh-CN" w:eastAsia="zh-CN" w:bidi="zh-CN"/>
        </w:rPr>
        <w:t>“感召</w:t>
      </w:r>
      <w:r>
        <w:rPr>
          <w:lang w:val="en-US" w:eastAsia="en-US" w:bidi="en-US"/>
        </w:rPr>
        <w:t>"，</w:t>
      </w:r>
      <w:r>
        <w:t>即想和什么样的人交朋友，就要 使自己也成为那样的人，互相吸引，互相感召，从而最终聚到一起。孔子曾说过：如果你 不知道儿子怎么样，就观察他的父亲；如果你不知道这个人怎么样，就看他结交的朋友； 如果你不知道君主、领导什么样，就看他的属下，这样你就知道他们自己是什么样的人了。 说的就是同类相感的道理。</w:t>
      </w:r>
    </w:p>
    <w:p>
      <w:pPr>
        <w:pStyle w:val="5"/>
        <w:numPr>
          <w:ilvl w:val="0"/>
          <w:numId w:val="12"/>
        </w:numPr>
        <w:tabs>
          <w:tab w:val="left" w:pos="768"/>
          <w:tab w:val="left" w:pos="2755"/>
        </w:tabs>
        <w:spacing w:line="281" w:lineRule="exact"/>
        <w:ind w:firstLine="420"/>
      </w:pPr>
      <w:bookmarkStart w:id="103" w:name="bookmark103"/>
      <w:bookmarkEnd w:id="103"/>
      <w:r>
        <w:t>其次是要结交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的朋友。据说楚国有一个善于看相的人，楚庄王向他请教其 中的奥妙。他回答：“我并不能给人看相，只不过是善于观察这个人所结交的朋友。如果这 个人他所结交的朋友都能够孝敬父母、友爱兄弟、尊敬长辈、行为谨慎、畏惧法律，这样 的人，家庭会一天比一天过得好，身心也会一天比一天安定，被称为'吉人'。"可见，朋 友对人的影响很大，直接关系到人的成长和命运。《孔子家语》说：</w:t>
      </w:r>
      <w:r>
        <w:rPr>
          <w:lang w:val="zh-CN" w:eastAsia="zh-CN" w:bidi="zh-CN"/>
        </w:rPr>
        <w:t>“与善</w:t>
      </w:r>
      <w:r>
        <w:t>人居，如入芝兰 之室，久而不闻其香，即与之化矣；与不善人居，如入鲍鱼之肆，久而不闻其臭，亦与之 化矣。"与贤德之人在一起，久而久之，自己也会成为贤德之人。反之，如果人所结交的都 是无德之人，所听的都是诈伪的言语，所看的都是邪曲不正、贪图利益的行为，那么就会 致使自己即将遭受刑罚还不知不觉，这也是潜移默化的结果，也就是</w:t>
      </w:r>
      <w:r>
        <w:rPr>
          <w:lang w:val="zh-CN" w:eastAsia="zh-CN" w:bidi="zh-CN"/>
        </w:rPr>
        <w:t>“近朱</w:t>
      </w:r>
      <w:r>
        <w:t>者赤，近墨者 黑"的道理。</w:t>
      </w:r>
    </w:p>
    <w:p>
      <w:pPr>
        <w:pStyle w:val="5"/>
        <w:numPr>
          <w:ilvl w:val="0"/>
          <w:numId w:val="12"/>
        </w:numPr>
        <w:tabs>
          <w:tab w:val="left" w:pos="773"/>
        </w:tabs>
        <w:spacing w:line="281" w:lineRule="exact"/>
        <w:ind w:firstLine="420"/>
      </w:pPr>
      <w:bookmarkStart w:id="104" w:name="bookmark104"/>
      <w:bookmarkEnd w:id="104"/>
      <w:r>
        <w:t>最后，朋友之间要以道相交。古人论人与人相处之道，云：</w:t>
      </w:r>
      <w:r>
        <w:rPr>
          <w:lang w:val="zh-CN" w:eastAsia="zh-CN" w:bidi="zh-CN"/>
        </w:rPr>
        <w:t>“以利</w:t>
      </w:r>
      <w:r>
        <w:t>交者，利尽而交疏； 以势交者，势倾而交绝；以色交者，华落而爱渝；以道交者，天荒而地老。'‘朋友之间的交 往也是如此。以利交、以势交、以色交都不能维持长久，唯有以道相交才能天荒地老。那 么，朋友相交之</w:t>
      </w:r>
      <w:r>
        <w:rPr>
          <w:lang w:val="zh-CN" w:eastAsia="zh-CN" w:bidi="zh-CN"/>
        </w:rPr>
        <w:t>“道"</w:t>
      </w:r>
      <w:r>
        <w:t>是什么呢？《论语》云：</w:t>
      </w:r>
      <w:r>
        <w:rPr>
          <w:lang w:val="zh-CN" w:eastAsia="zh-CN" w:bidi="zh-CN"/>
        </w:rPr>
        <w:t>“与朋</w:t>
      </w:r>
      <w:r>
        <w:t>友交，言而有信。"朋友相交之道就 是“信"。与朋友交往，言语行为都很守信，才能够获得朋友的信赖，在困难的时候才能得 到朋友的帮助，在社会上接人待物处事才会一帆风顺。</w:t>
      </w:r>
    </w:p>
    <w:p>
      <w:pPr>
        <w:pStyle w:val="5"/>
        <w:numPr>
          <w:ilvl w:val="0"/>
          <w:numId w:val="12"/>
        </w:numPr>
        <w:tabs>
          <w:tab w:val="left" w:pos="345"/>
        </w:tabs>
        <w:spacing w:line="281" w:lineRule="exact"/>
        <w:ind w:firstLine="420"/>
      </w:pPr>
      <w:bookmarkStart w:id="105" w:name="bookmark105"/>
      <w:bookmarkEnd w:id="105"/>
      <w:r>
        <w:t>年轻人正处于事业的起跑线上，能否交到好的朋友，直接决定了自己的前途命运。 曾国藩说：</w:t>
      </w:r>
      <w:r>
        <w:rPr>
          <w:lang w:val="zh-CN" w:eastAsia="zh-CN" w:bidi="zh-CN"/>
        </w:rPr>
        <w:t>“一</w:t>
      </w:r>
      <w:r>
        <w:t>生之成败，皆关乎朋友之贤否，不可不慎也。'‘鉴于此，年轻人务必要</w:t>
      </w:r>
      <w:r>
        <w:rPr>
          <w:lang w:val="zh-CN" w:eastAsia="zh-CN" w:bidi="zh-CN"/>
        </w:rPr>
        <w:t xml:space="preserve">“亲 </w:t>
      </w:r>
      <w:r>
        <w:t>君子，远小人</w:t>
      </w:r>
      <w:r>
        <w:rPr>
          <w:lang w:val="en-US" w:eastAsia="en-US" w:bidi="en-US"/>
        </w:rPr>
        <w:t>"，</w:t>
      </w:r>
      <w:r>
        <w:t>选择结交对自己德行提升有帮助的朋友。好的朋友，能够在不知不觉中帮 助自己提升境界，走向幸福的人生。</w:t>
      </w:r>
    </w:p>
    <w:p>
      <w:pPr>
        <w:pStyle w:val="5"/>
        <w:spacing w:line="283" w:lineRule="exact"/>
        <w:ind w:right="840" w:firstLine="0"/>
      </w:pPr>
      <w:r>
        <w:t>（选文有改动）</w:t>
      </w:r>
    </w:p>
    <w:p>
      <w:pPr>
        <w:pStyle w:val="5"/>
        <w:numPr>
          <w:ilvl w:val="0"/>
          <w:numId w:val="2"/>
        </w:numPr>
        <w:tabs>
          <w:tab w:val="left" w:pos="464"/>
        </w:tabs>
        <w:spacing w:after="260" w:line="283" w:lineRule="exact"/>
        <w:ind w:firstLine="0"/>
      </w:pPr>
      <w:bookmarkStart w:id="106" w:name="bookmark106"/>
      <w:bookmarkEnd w:id="106"/>
      <w:r>
        <w:t>这篇文章的中心论点是什么？请用原文语句回答。（2分）</w:t>
      </w:r>
    </w:p>
    <w:p>
      <w:pPr>
        <w:pStyle w:val="5"/>
        <w:numPr>
          <w:ilvl w:val="0"/>
          <w:numId w:val="2"/>
        </w:numPr>
        <w:tabs>
          <w:tab w:val="left" w:pos="464"/>
        </w:tabs>
        <w:spacing w:line="283" w:lineRule="exact"/>
        <w:ind w:firstLine="0"/>
      </w:pPr>
      <w:bookmarkStart w:id="107" w:name="bookmark107"/>
      <w:bookmarkEnd w:id="107"/>
      <w:r>
        <w:t>依据第③段内容，在该段首句横线上填写恰当的词语。（1分）</w:t>
      </w:r>
    </w:p>
    <w:p>
      <w:pPr>
        <w:pStyle w:val="5"/>
        <w:tabs>
          <w:tab w:val="left" w:pos="2508"/>
        </w:tabs>
        <w:spacing w:after="260" w:line="283" w:lineRule="exact"/>
        <w:ind w:firstLine="420"/>
      </w:pPr>
      <w:r>
        <w:t>其次是要结交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的朋友。</w:t>
      </w:r>
    </w:p>
    <w:p>
      <w:pPr>
        <w:pStyle w:val="5"/>
        <w:numPr>
          <w:ilvl w:val="0"/>
          <w:numId w:val="2"/>
        </w:numPr>
        <w:tabs>
          <w:tab w:val="left" w:pos="464"/>
        </w:tabs>
        <w:spacing w:after="260" w:line="283" w:lineRule="exact"/>
        <w:ind w:firstLine="0"/>
      </w:pPr>
      <w:bookmarkStart w:id="108" w:name="bookmark108"/>
      <w:bookmarkEnd w:id="108"/>
      <w:r>
        <w:t>请简要写出本文的论证思路。（3分）</w:t>
      </w:r>
    </w:p>
    <w:p>
      <w:pPr>
        <w:pStyle w:val="5"/>
        <w:numPr>
          <w:ilvl w:val="0"/>
          <w:numId w:val="2"/>
        </w:numPr>
        <w:tabs>
          <w:tab w:val="left" w:pos="464"/>
          <w:tab w:val="left" w:pos="7488"/>
        </w:tabs>
        <w:spacing w:line="283" w:lineRule="exact"/>
        <w:ind w:firstLine="0"/>
      </w:pPr>
      <w:bookmarkStart w:id="109" w:name="bookmark109"/>
      <w:bookmarkEnd w:id="109"/>
      <w:r>
        <w:t>下列名言，最适合证明第②段</w:t>
      </w:r>
      <w:r>
        <w:rPr>
          <w:lang w:val="zh-CN" w:eastAsia="zh-CN" w:bidi="zh-CN"/>
        </w:rPr>
        <w:t>“要结</w:t>
      </w:r>
      <w:r>
        <w:t>交志同道合的朋友”这一观点的一项是（</w:t>
      </w:r>
      <w:r>
        <w:tab/>
      </w:r>
      <w:r>
        <w:t>）（2分）</w:t>
      </w:r>
    </w:p>
    <w:p>
      <w:pPr>
        <w:pStyle w:val="5"/>
        <w:numPr>
          <w:ilvl w:val="0"/>
          <w:numId w:val="13"/>
        </w:numPr>
        <w:tabs>
          <w:tab w:val="left" w:pos="807"/>
        </w:tabs>
        <w:spacing w:line="283" w:lineRule="exact"/>
        <w:ind w:firstLine="420"/>
      </w:pPr>
      <w:bookmarkStart w:id="110" w:name="bookmark110"/>
      <w:bookmarkEnd w:id="110"/>
      <w:r>
        <w:rPr>
          <w:lang w:val="zh-CN" w:eastAsia="zh-CN" w:bidi="zh-CN"/>
        </w:rPr>
        <w:t>“轻诺</w:t>
      </w:r>
      <w:r>
        <w:t>必寡信。”</w:t>
      </w:r>
    </w:p>
    <w:p>
      <w:pPr>
        <w:pStyle w:val="5"/>
        <w:numPr>
          <w:ilvl w:val="0"/>
          <w:numId w:val="13"/>
        </w:numPr>
        <w:tabs>
          <w:tab w:val="left" w:pos="807"/>
        </w:tabs>
        <w:spacing w:line="283" w:lineRule="exact"/>
        <w:ind w:firstLine="420"/>
      </w:pPr>
      <w:bookmarkStart w:id="111" w:name="bookmark111"/>
      <w:bookmarkEnd w:id="111"/>
      <w:r>
        <w:rPr>
          <w:lang w:val="zh-CN" w:eastAsia="zh-CN" w:bidi="zh-CN"/>
        </w:rPr>
        <w:t>“独</w:t>
      </w:r>
      <w:r>
        <w:t>学而无友，则孤陋而寡闻。”</w:t>
      </w:r>
    </w:p>
    <w:p>
      <w:pPr>
        <w:pStyle w:val="5"/>
        <w:numPr>
          <w:ilvl w:val="0"/>
          <w:numId w:val="13"/>
        </w:numPr>
        <w:tabs>
          <w:tab w:val="left" w:pos="807"/>
        </w:tabs>
        <w:spacing w:line="283" w:lineRule="exact"/>
        <w:ind w:firstLine="420"/>
      </w:pPr>
      <w:bookmarkStart w:id="112" w:name="bookmark112"/>
      <w:bookmarkEnd w:id="112"/>
      <w:r>
        <w:rPr>
          <w:lang w:val="zh-CN" w:eastAsia="zh-CN" w:bidi="zh-CN"/>
        </w:rPr>
        <w:t>“同声</w:t>
      </w:r>
      <w:r>
        <w:t>相应，同气相求。"“人以类聚，物以群分。"</w:t>
      </w:r>
    </w:p>
    <w:p>
      <w:pPr>
        <w:pStyle w:val="5"/>
        <w:numPr>
          <w:ilvl w:val="0"/>
          <w:numId w:val="13"/>
        </w:numPr>
        <w:tabs>
          <w:tab w:val="left" w:pos="807"/>
        </w:tabs>
        <w:spacing w:after="260" w:line="283" w:lineRule="exact"/>
        <w:ind w:firstLine="420"/>
      </w:pPr>
      <w:bookmarkStart w:id="113" w:name="bookmark113"/>
      <w:bookmarkEnd w:id="113"/>
      <w:r>
        <w:rPr>
          <w:lang w:val="zh-CN" w:eastAsia="zh-CN" w:bidi="zh-CN"/>
        </w:rPr>
        <w:t>“友</w:t>
      </w:r>
      <w:r>
        <w:t>直，友谅，友多闻，益矣；友便辟，友善柔，友便佞，损矣。”</w:t>
      </w:r>
    </w:p>
    <w:p>
      <w:pPr>
        <w:pStyle w:val="13"/>
        <w:keepNext/>
        <w:keepLines/>
      </w:pPr>
      <w:bookmarkStart w:id="114" w:name="bookmark114"/>
      <w:bookmarkStart w:id="115" w:name="bookmark116"/>
      <w:bookmarkStart w:id="116" w:name="bookmark115"/>
      <w:r>
        <w:t>四、写作与表达（</w:t>
      </w:r>
      <w:r>
        <w:rPr>
          <w:rFonts w:ascii="Times New Roman" w:hAnsi="Times New Roman" w:eastAsia="Times New Roman" w:cs="Times New Roman"/>
        </w:rPr>
        <w:t>50</w:t>
      </w:r>
      <w:r>
        <w:t>分）</w:t>
      </w:r>
      <w:bookmarkEnd w:id="114"/>
      <w:bookmarkEnd w:id="115"/>
      <w:bookmarkEnd w:id="116"/>
    </w:p>
    <w:p>
      <w:pPr>
        <w:pStyle w:val="5"/>
        <w:numPr>
          <w:ilvl w:val="0"/>
          <w:numId w:val="2"/>
        </w:numPr>
        <w:tabs>
          <w:tab w:val="left" w:pos="464"/>
        </w:tabs>
        <w:spacing w:line="285" w:lineRule="exact"/>
        <w:ind w:firstLine="0"/>
      </w:pPr>
      <w:bookmarkStart w:id="117" w:name="bookmark117"/>
      <w:bookmarkEnd w:id="117"/>
      <w:r>
        <w:t>请从下面两题中任选一题作文。（50分）</w:t>
      </w:r>
    </w:p>
    <w:p>
      <w:pPr>
        <w:pStyle w:val="5"/>
        <w:spacing w:line="285" w:lineRule="exact"/>
        <w:ind w:firstLine="420"/>
      </w:pPr>
      <w:r>
        <w:t>题一：国有大疫，四万医护逆行，力挽狂澜于将倒；新冠来袭，无数普通人无私无畏， 托举起了岁月静好。聚光灯下，是英雄们的战场；平静生活的背后，是平凡者的坚守和奉 献。</w:t>
      </w:r>
      <w:r>
        <w:rPr>
          <w:lang w:val="zh-CN" w:eastAsia="zh-CN" w:bidi="zh-CN"/>
        </w:rPr>
        <w:t>“我"</w:t>
      </w:r>
      <w:r>
        <w:t>是战新冠的见证者，是防疫情的参与者，更是受触动最大的那一个！请以</w:t>
      </w:r>
      <w:r>
        <w:rPr>
          <w:lang w:val="zh-CN" w:eastAsia="zh-CN" w:bidi="zh-CN"/>
        </w:rPr>
        <w:t xml:space="preserve">“抗疫 </w:t>
      </w:r>
      <w:r>
        <w:t>有我”为题目，写一篇文章。</w:t>
      </w:r>
    </w:p>
    <w:p>
      <w:pPr>
        <w:pStyle w:val="5"/>
        <w:spacing w:line="281" w:lineRule="exact"/>
        <w:ind w:firstLine="420"/>
      </w:pPr>
      <w:r>
        <w:t>题二：年少的我们，都有过自然风景、艺术长廊、茫茫书海、心灵深处</w:t>
      </w:r>
      <w:r>
        <w:rPr>
          <w:lang w:val="zh-CN" w:eastAsia="zh-CN" w:bidi="zh-CN"/>
        </w:rPr>
        <w:t>……</w:t>
      </w:r>
      <w:r>
        <w:t>的旅行经 历，我们或快乐，或感动，或迷惘，或顿悟</w:t>
      </w:r>
      <w:r>
        <w:rPr>
          <w:lang w:val="zh-CN" w:eastAsia="zh-CN" w:bidi="zh-CN"/>
        </w:rPr>
        <w:t>……</w:t>
      </w:r>
      <w:r>
        <w:t>这些丰富多彩的历程，令我们难忘，催我 们奋进，促我们成长。请以</w:t>
      </w:r>
      <w:r>
        <w:rPr>
          <w:lang w:val="zh-CN" w:eastAsia="zh-CN" w:bidi="zh-CN"/>
        </w:rPr>
        <w:t>“旅行</w:t>
      </w:r>
      <w:r>
        <w:rPr>
          <w:lang w:val="en-US" w:eastAsia="en-US" w:bidi="en-US"/>
        </w:rPr>
        <w:t>"</w:t>
      </w:r>
      <w:r>
        <w:t>为话题，写一篇文章。</w:t>
      </w:r>
    </w:p>
    <w:p>
      <w:pPr>
        <w:pStyle w:val="5"/>
        <w:spacing w:line="283" w:lineRule="exact"/>
        <w:ind w:firstLine="420"/>
      </w:pPr>
      <w:r>
        <w:t>要求：</w:t>
      </w:r>
    </w:p>
    <w:p>
      <w:pPr>
        <w:pStyle w:val="5"/>
        <w:numPr>
          <w:ilvl w:val="0"/>
          <w:numId w:val="14"/>
        </w:numPr>
        <w:tabs>
          <w:tab w:val="left" w:pos="822"/>
        </w:tabs>
        <w:spacing w:line="283" w:lineRule="exact"/>
        <w:ind w:firstLine="420"/>
      </w:pPr>
      <w:bookmarkStart w:id="118" w:name="bookmark118"/>
      <w:bookmarkEnd w:id="118"/>
      <w:r>
        <w:t>先在答题卡上所选题号后的括号内打</w:t>
      </w:r>
      <w:r>
        <w:rPr>
          <w:lang w:val="zh-CN" w:eastAsia="zh-CN" w:bidi="zh-CN"/>
        </w:rPr>
        <w:t xml:space="preserve">“/ </w:t>
      </w:r>
      <w:r>
        <w:t>”，然后再作文。</w:t>
      </w:r>
    </w:p>
    <w:p>
      <w:pPr>
        <w:pStyle w:val="5"/>
        <w:numPr>
          <w:ilvl w:val="0"/>
          <w:numId w:val="14"/>
        </w:numPr>
        <w:tabs>
          <w:tab w:val="left" w:pos="822"/>
        </w:tabs>
        <w:spacing w:line="283" w:lineRule="exact"/>
        <w:ind w:firstLine="420"/>
      </w:pPr>
      <w:bookmarkStart w:id="119" w:name="bookmark119"/>
      <w:bookmarkEnd w:id="119"/>
      <w:r>
        <w:t>若选题二，请自拟文章题目。</w:t>
      </w:r>
    </w:p>
    <w:p>
      <w:pPr>
        <w:pStyle w:val="5"/>
        <w:numPr>
          <w:ilvl w:val="0"/>
          <w:numId w:val="14"/>
        </w:numPr>
        <w:tabs>
          <w:tab w:val="left" w:pos="822"/>
        </w:tabs>
        <w:spacing w:line="283" w:lineRule="exact"/>
        <w:ind w:firstLine="420"/>
      </w:pPr>
      <w:bookmarkStart w:id="120" w:name="bookmark120"/>
      <w:bookmarkEnd w:id="120"/>
      <w:r>
        <w:t>立意自定，文体自选（除诗歌外），不得套作，不得抄袭。</w:t>
      </w:r>
    </w:p>
    <w:p>
      <w:pPr>
        <w:pStyle w:val="5"/>
        <w:numPr>
          <w:ilvl w:val="0"/>
          <w:numId w:val="14"/>
        </w:numPr>
        <w:tabs>
          <w:tab w:val="left" w:pos="822"/>
        </w:tabs>
        <w:spacing w:line="283" w:lineRule="exact"/>
        <w:ind w:firstLine="420"/>
      </w:pPr>
      <w:bookmarkStart w:id="121" w:name="bookmark121"/>
      <w:bookmarkEnd w:id="121"/>
      <w:r>
        <w:t>字数不少于600字。</w:t>
      </w:r>
    </w:p>
    <w:p>
      <w:pPr>
        <w:pStyle w:val="5"/>
        <w:numPr>
          <w:ilvl w:val="0"/>
          <w:numId w:val="14"/>
        </w:numPr>
        <w:tabs>
          <w:tab w:val="left" w:pos="822"/>
        </w:tabs>
        <w:spacing w:after="140" w:line="283" w:lineRule="exact"/>
        <w:ind w:firstLine="420"/>
      </w:pPr>
      <w:bookmarkStart w:id="122" w:name="bookmark122"/>
      <w:bookmarkEnd w:id="122"/>
      <w:r>
        <w:t>文中不得出现真实的地名、校名和人名等与考生信息相关的表述。</w:t>
      </w:r>
    </w:p>
    <w:sectPr>
      <w:footerReference r:id="rId5" w:type="default"/>
      <w:pgSz w:w="9542" w:h="14765"/>
      <w:pgMar w:top="947" w:right="589" w:bottom="1162" w:left="601" w:header="519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2201545</wp:posOffset>
              </wp:positionH>
              <wp:positionV relativeFrom="page">
                <wp:posOffset>8701405</wp:posOffset>
              </wp:positionV>
              <wp:extent cx="15938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语文试题卷第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页（共8页）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73.35pt;margin-top:685.15pt;height:8.65pt;width:125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P+pabYAAAADQEAAA8AAAAAAAAAAQAgAAAAIgAAAGRycy9kb3du&#10;cmV2LnhtbFBLAQIUABQAAAAIAIdO4kCVHb7T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宋体" w:hAnsi="宋体" w:eastAsia="宋体" w:cs="宋体"/>
                      </w:rPr>
                      <w:t>语文试题卷第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6</w:t>
                    </w:r>
                    <w:r>
                      <w:rPr>
                        <w:rFonts w:ascii="宋体" w:hAnsi="宋体" w:eastAsia="宋体" w:cs="宋体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</w:rPr>
                      <w:t>页（共8页）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">
    <w:nsid w:val="F4B5D9F5"/>
    <w:multiLevelType w:val="singleLevel"/>
    <w:tmpl w:val="F4B5D9F5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">
    <w:nsid w:val="0248C179"/>
    <w:multiLevelType w:val="singleLevel"/>
    <w:tmpl w:val="0248C179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nsid w:val="25B654F3"/>
    <w:multiLevelType w:val="singleLevel"/>
    <w:tmpl w:val="25B654F3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">
    <w:nsid w:val="2A8F537B"/>
    <w:multiLevelType w:val="singleLevel"/>
    <w:tmpl w:val="2A8F537B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">
    <w:nsid w:val="4D4DC07F"/>
    <w:multiLevelType w:val="singleLevel"/>
    <w:tmpl w:val="4D4DC07F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">
    <w:nsid w:val="59ADCABA"/>
    <w:multiLevelType w:val="singleLevel"/>
    <w:tmpl w:val="59ADCABA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nsid w:val="5A241D34"/>
    <w:multiLevelType w:val="singleLevel"/>
    <w:tmpl w:val="5A241D34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">
    <w:nsid w:val="72183CF9"/>
    <w:multiLevelType w:val="singleLevel"/>
    <w:tmpl w:val="72183CF9"/>
    <w:lvl w:ilvl="0" w:tentative="0">
      <w:start w:val="1"/>
      <w:numFmt w:val="upp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CD053F"/>
    <w:rsid w:val="00CC78C5"/>
    <w:rsid w:val="00CD053F"/>
    <w:rsid w:val="00E36CB6"/>
    <w:rsid w:val="650B73D5"/>
    <w:rsid w:val="7E3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spacing w:line="298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rPr>
      <w:sz w:val="20"/>
      <w:szCs w:val="20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1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0">
    <w:name w:val="Heading #1|1_"/>
    <w:basedOn w:val="3"/>
    <w:link w:val="11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jc w:val="center"/>
      <w:outlineLvl w:val="0"/>
    </w:pPr>
    <w:rPr>
      <w:rFonts w:ascii="宋体" w:hAnsi="宋体" w:eastAsia="宋体" w:cs="宋体"/>
      <w:sz w:val="46"/>
      <w:szCs w:val="46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outlineLvl w:val="1"/>
    </w:pPr>
    <w:rPr>
      <w:rFonts w:ascii="宋体" w:hAnsi="宋体" w:eastAsia="宋体" w:cs="宋体"/>
      <w:lang w:val="zh-TW" w:eastAsia="zh-TW" w:bidi="zh-TW"/>
    </w:rPr>
  </w:style>
  <w:style w:type="character" w:customStyle="1" w:styleId="14">
    <w:name w:val="Table caption|1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spacing w:line="298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8">
    <w:name w:val="Table of contents|1_"/>
    <w:basedOn w:val="3"/>
    <w:link w:val="1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Table of contents|1"/>
    <w:basedOn w:val="1"/>
    <w:link w:val="18"/>
    <w:qFormat/>
    <w:uiPriority w:val="0"/>
    <w:pPr>
      <w:spacing w:line="319" w:lineRule="exact"/>
      <w:ind w:firstLine="52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1316</Words>
  <Characters>7503</Characters>
  <Lines>62</Lines>
  <Paragraphs>17</Paragraphs>
  <TotalTime>0</TotalTime>
  <ScaleCrop>false</ScaleCrop>
  <LinksUpToDate>false</LinksUpToDate>
  <CharactersWithSpaces>8802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2020-07-20T02:29:00Z</dcterms:created>
  <dc:creator>smj02</dc:creator>
  <cp:lastModifiedBy>Administrator</cp:lastModifiedBy>
  <dcterms:modified xsi:type="dcterms:W3CDTF">2020-07-21T13:44:30Z</dcterms:modified>
  <dc:title>&lt;B4F2D3A1CEC4B5B5&gt;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