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FA" w:rsidRPr="00EE2603" w:rsidRDefault="009B5ECB" w:rsidP="00EE2603">
      <w:pPr>
        <w:spacing w:line="240" w:lineRule="auto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noProof/>
          <w:sz w:val="32"/>
          <w:szCs w:val="32"/>
        </w:rPr>
        <w:t>第四单元知识小结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一、字词盘点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字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难读的字</w:t>
      </w:r>
    </w:p>
    <w:p w:rsidR="007F49FA" w:rsidRPr="00EE2603" w:rsidRDefault="007F49FA" w:rsidP="00EE2603">
      <w:pPr>
        <w:tabs>
          <w:tab w:val="left" w:pos="1985"/>
          <w:tab w:val="left" w:pos="3686"/>
          <w:tab w:val="left" w:pos="5387"/>
        </w:tabs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仞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(rèn)</w:t>
      </w:r>
      <w:r w:rsidR="00EE2603">
        <w:rPr>
          <w:rFonts w:ascii="Times New Roman" w:eastAsiaTheme="majorEastAsia" w:hAnsi="Times New Roman" w:cs="Times New Roman"/>
          <w:sz w:val="32"/>
          <w:szCs w:val="32"/>
        </w:rPr>
        <w:tab/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踌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(chóu)</w:t>
      </w:r>
      <w:r w:rsidR="00EE2603">
        <w:rPr>
          <w:rFonts w:ascii="Times New Roman" w:eastAsiaTheme="majorEastAsia" w:hAnsi="Times New Roman" w:cs="Times New Roman"/>
          <w:sz w:val="32"/>
          <w:szCs w:val="32"/>
        </w:rPr>
        <w:tab/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躇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(chú)</w:t>
      </w:r>
      <w:r w:rsidR="00EE2603">
        <w:rPr>
          <w:rFonts w:ascii="Times New Roman" w:eastAsiaTheme="majorEastAsia" w:hAnsi="Times New Roman" w:cs="Times New Roman"/>
          <w:sz w:val="32"/>
          <w:szCs w:val="32"/>
        </w:rPr>
        <w:tab/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黯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(àn)</w:t>
      </w:r>
    </w:p>
    <w:p w:rsidR="007F49FA" w:rsidRPr="00EE2603" w:rsidRDefault="007F49FA" w:rsidP="00EE2603">
      <w:pPr>
        <w:tabs>
          <w:tab w:val="left" w:pos="1985"/>
          <w:tab w:val="left" w:pos="3686"/>
          <w:tab w:val="left" w:pos="5387"/>
        </w:tabs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筹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(chóu)</w:t>
      </w:r>
      <w:r w:rsidR="00EE2603">
        <w:rPr>
          <w:rFonts w:ascii="Times New Roman" w:eastAsiaTheme="majorEastAsia" w:hAnsi="Times New Roman" w:cs="Times New Roman"/>
          <w:sz w:val="32"/>
          <w:szCs w:val="32"/>
        </w:rPr>
        <w:tab/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矜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(jīn)</w:t>
      </w:r>
      <w:r w:rsidR="00EE2603">
        <w:rPr>
          <w:rFonts w:ascii="Times New Roman" w:eastAsiaTheme="majorEastAsia" w:hAnsi="Times New Roman" w:cs="Times New Roman"/>
          <w:sz w:val="32"/>
          <w:szCs w:val="32"/>
        </w:rPr>
        <w:tab/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镯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(zhuó)</w:t>
      </w:r>
      <w:r w:rsidR="00EE2603">
        <w:rPr>
          <w:rFonts w:ascii="Times New Roman" w:eastAsiaTheme="majorEastAsia" w:hAnsi="Times New Roman" w:cs="Times New Roman"/>
          <w:sz w:val="32"/>
          <w:szCs w:val="32"/>
        </w:rPr>
        <w:tab/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褂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(guà)</w:t>
      </w:r>
    </w:p>
    <w:p w:rsidR="007F49FA" w:rsidRPr="00EE2603" w:rsidRDefault="007F49FA" w:rsidP="00EE2603">
      <w:pPr>
        <w:tabs>
          <w:tab w:val="left" w:pos="1985"/>
          <w:tab w:val="left" w:pos="3686"/>
          <w:tab w:val="left" w:pos="5387"/>
        </w:tabs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吭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(kēng)</w:t>
      </w:r>
      <w:r w:rsidR="00EE2603">
        <w:rPr>
          <w:rFonts w:ascii="Times New Roman" w:eastAsiaTheme="majorEastAsia" w:hAnsi="Times New Roman" w:cs="Times New Roman"/>
          <w:sz w:val="32"/>
          <w:szCs w:val="32"/>
        </w:rPr>
        <w:tab/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眷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(juàn)</w:t>
      </w:r>
      <w:r w:rsidR="00EE2603">
        <w:rPr>
          <w:rFonts w:ascii="Times New Roman" w:eastAsiaTheme="majorEastAsia" w:hAnsi="Times New Roman" w:cs="Times New Roman"/>
          <w:sz w:val="32"/>
          <w:szCs w:val="32"/>
        </w:rPr>
        <w:tab/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拟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(nǐ)</w:t>
      </w:r>
      <w:r w:rsidR="00EE2603">
        <w:rPr>
          <w:rFonts w:ascii="Times New Roman" w:eastAsiaTheme="majorEastAsia" w:hAnsi="Times New Roman" w:cs="Times New Roman"/>
          <w:sz w:val="32"/>
          <w:szCs w:val="32"/>
        </w:rPr>
        <w:tab/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坞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(wù)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难写的字</w:t>
      </w:r>
    </w:p>
    <w:p w:rsidR="007F49FA" w:rsidRPr="00EE2603" w:rsidRDefault="007F49FA" w:rsidP="00EE2603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仞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右部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刀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的左边不要忘了加点。</w:t>
      </w:r>
    </w:p>
    <w:p w:rsidR="007F49FA" w:rsidRPr="00EE2603" w:rsidRDefault="007F49FA" w:rsidP="00EE2603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龄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右部是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令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不是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今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。</w:t>
      </w:r>
    </w:p>
    <w:p w:rsidR="007F49FA" w:rsidRPr="00EE2603" w:rsidRDefault="007F49FA" w:rsidP="00EE2603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祥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左部是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礻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不是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衤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。</w:t>
      </w:r>
    </w:p>
    <w:p w:rsidR="007F49FA" w:rsidRPr="00EE2603" w:rsidRDefault="007F49FA" w:rsidP="00EE2603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炼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右部第三笔是横折钩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不要写成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东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。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(3)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多音字</w:t>
      </w:r>
    </w:p>
    <w:p w:rsidR="007F49FA" w:rsidRPr="00EE2603" w:rsidRDefault="007F49FA" w:rsidP="00EE2603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舍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sh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è(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宿舍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sh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ě(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舍弃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 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晕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y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ū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头晕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y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ù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晕车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</w:p>
    <w:p w:rsidR="007F49FA" w:rsidRPr="00EE2603" w:rsidRDefault="007F49FA" w:rsidP="00EE2603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强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qi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ǎ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勉强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qi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á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强大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ji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倔强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ab/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骨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ǔ(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骨头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ū(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花骨朵儿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</w:p>
    <w:p w:rsidR="007F49FA" w:rsidRPr="00EE2603" w:rsidRDefault="007F49FA" w:rsidP="00EE2603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鲜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xi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ǎ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鲜有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xi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ā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新鲜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ab/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吓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h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è(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威吓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xi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à(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吓人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词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必须掌握的词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重庆　诊所　年龄　土匪　绷带　惊疑　审视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lastRenderedPageBreak/>
        <w:t>麻醉剂　施行　崭新　由衷　伤势　清醒　颤抖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慈祥　荣幸　拟定　锻炼　眷恋　奔赴　搞特殊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签字　慰问　繁忙　下意识　一针见血　汗珠滚滚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一声不吭　青筋暴起　汗如雨下　肃然起敬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久仰久仰　情不自禁　若有所思　血肉之躯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一点一滴　意外之财　舍己为公　自上而下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近义词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孤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独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遥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远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故人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友人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开设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开办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年龄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年纪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惊疑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惊奇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神情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神态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从容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沉着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镇定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镇静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柔和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温和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担心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担忧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居然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竟然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由衷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衷心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注视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凝视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损失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亏损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情不自禁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不由自主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慰问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安慰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悲痛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悲哀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眷恋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留恋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繁忙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忙碌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尊重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尊敬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踌躇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迟疑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清贫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贫寒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朴素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简朴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奢侈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奢华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筹集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募集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激怒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愤怒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凶恶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凶狠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威吓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恐吓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企望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盼望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搜寻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寻找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失望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绝望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惊异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惊奇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保藏</w:t>
      </w:r>
      <w:r w:rsidRPr="00EE2603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保存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(3)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反义词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暗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明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朝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夕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新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旧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晓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晚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熟练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生疏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镇定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慌乱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柔和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粗暴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拒绝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同意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清醒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糊涂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崭新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破旧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相信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怀疑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lastRenderedPageBreak/>
        <w:t>慈祥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凶狠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友好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敌对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繁忙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清闲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特殊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普通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尊重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轻视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踌躇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果断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情不自禁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无动于衷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清贫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富裕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朴素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奢侈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凶恶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和善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不幸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幸运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　失望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希望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洁白</w:t>
      </w:r>
      <w:r w:rsidRPr="00EE2603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EE2603">
        <w:rPr>
          <w:rFonts w:ascii="Times New Roman" w:eastAsiaTheme="majorEastAsia" w:hAnsi="Times New Roman" w:cs="Times New Roman"/>
          <w:color w:val="00B3B3"/>
          <w:sz w:val="32"/>
          <w:szCs w:val="32"/>
        </w:rPr>
        <w:t>乌黑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(4)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词语归类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宋体" w:eastAsia="宋体" w:hAnsi="宋体" w:cs="宋体" w:hint="eastAsia"/>
          <w:sz w:val="32"/>
          <w:szCs w:val="32"/>
        </w:rPr>
        <w:t>①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量词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块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钢板　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桩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趣事　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只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时表　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支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自来水笔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个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铜板　几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套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汗褂裤　几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双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线袜　几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件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传世宝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宋体" w:eastAsia="宋体" w:hAnsi="宋体" w:cs="宋体" w:hint="eastAsia"/>
          <w:sz w:val="32"/>
          <w:szCs w:val="32"/>
        </w:rPr>
        <w:t>②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修饰词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熟练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地打开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冷冷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地问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平静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地回答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由衷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地说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情不自禁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地喃喃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淡淡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地说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威吓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地吼道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惊疑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的神情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平静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地回答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清醒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的大脑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新生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的息肉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真正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的男子汉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会说话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的钢板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慈祥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的神情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最心爱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的长子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无限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的父爱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紧锁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的眉头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无限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的眷恋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黯然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的目光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凶恶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的眼光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唯一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的财产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清贫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的生活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宋体" w:eastAsia="宋体" w:hAnsi="宋体" w:cs="宋体" w:hint="eastAsia"/>
          <w:sz w:val="32"/>
          <w:szCs w:val="32"/>
        </w:rPr>
        <w:t>③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动词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摘除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眼球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影响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脑神经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踌躇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了一会儿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倾注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了无限的父爱　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企望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有新的发现</w:t>
      </w:r>
    </w:p>
    <w:p w:rsidR="007F49FA" w:rsidRPr="00EE2603" w:rsidRDefault="007F49FA" w:rsidP="00EE2603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宋体" w:eastAsia="宋体" w:hAnsi="宋体" w:cs="宋体" w:hint="eastAsia"/>
          <w:sz w:val="32"/>
          <w:szCs w:val="32"/>
        </w:rPr>
        <w:t>④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特殊词语</w:t>
      </w:r>
    </w:p>
    <w:p w:rsidR="007F49FA" w:rsidRPr="002A4A59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color w:val="auto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ABAB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式词语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2A4A59">
        <w:rPr>
          <w:rFonts w:ascii="Times New Roman" w:eastAsiaTheme="majorEastAsia" w:hAnsi="Times New Roman" w:cs="Times New Roman"/>
          <w:color w:val="auto"/>
          <w:sz w:val="32"/>
          <w:szCs w:val="32"/>
        </w:rPr>
        <w:t>久仰久仰</w:t>
      </w:r>
    </w:p>
    <w:p w:rsid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color w:val="B30026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lastRenderedPageBreak/>
        <w:t>类似的词语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 xml:space="preserve">失敬失敬　幸会幸会　</w:t>
      </w:r>
    </w:p>
    <w:p w:rsidR="007F49FA" w:rsidRPr="00EE2603" w:rsidRDefault="007F49FA" w:rsidP="00EE2603">
      <w:pPr>
        <w:spacing w:line="240" w:lineRule="auto"/>
        <w:ind w:firstLineChars="708" w:firstLine="226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承让承让　献丑献丑</w:t>
      </w:r>
    </w:p>
    <w:p w:rsidR="007F49FA" w:rsidRPr="002A4A59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color w:val="auto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形容人物神态的词语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2A4A59">
        <w:rPr>
          <w:rFonts w:ascii="Times New Roman" w:eastAsiaTheme="majorEastAsia" w:hAnsi="Times New Roman" w:cs="Times New Roman"/>
          <w:color w:val="auto"/>
          <w:sz w:val="32"/>
          <w:szCs w:val="32"/>
        </w:rPr>
        <w:t>汗珠滚滚　汗如雨下　若有所思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眉开眼笑　神采奕奕　垂头丧气</w:t>
      </w:r>
    </w:p>
    <w:p w:rsidR="007F49FA" w:rsidRPr="002A4A59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color w:val="auto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一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×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不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×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的词语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2A4A59">
        <w:rPr>
          <w:rFonts w:ascii="Times New Roman" w:eastAsiaTheme="majorEastAsia" w:hAnsi="Times New Roman" w:cs="Times New Roman"/>
          <w:color w:val="auto"/>
          <w:sz w:val="32"/>
          <w:szCs w:val="32"/>
        </w:rPr>
        <w:t>一声不吭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EE2603">
        <w:rPr>
          <w:rFonts w:ascii="Times New Roman" w:eastAsiaTheme="majorEastAsia" w:hAnsi="Times New Roman" w:cs="Times New Roman"/>
          <w:color w:val="B30026"/>
          <w:sz w:val="32"/>
          <w:szCs w:val="32"/>
        </w:rPr>
        <w:t>一丝不苟　一尘不染</w:t>
      </w:r>
      <w:bookmarkStart w:id="0" w:name="_GoBack"/>
      <w:bookmarkEnd w:id="0"/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二、佳句积累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动作、神态描写</w:t>
      </w:r>
    </w:p>
    <w:p w:rsidR="007F49FA" w:rsidRPr="00EE2603" w:rsidRDefault="007F49FA" w:rsidP="00EE2603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病人一声不吭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他双手紧紧抓住身下的白床单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手背青筋暴起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汗如雨下。他越来越使劲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崭新的白床单居然被抓破了。</w:t>
      </w:r>
    </w:p>
    <w:p w:rsidR="007F49FA" w:rsidRPr="00EE2603" w:rsidRDefault="007F49FA" w:rsidP="00EE2603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这句话中的动作和神态描写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都表明了刘伯承正在忍受着巨大的痛苦。我们从中体会到刘伯承钢铁般坚强的意志力。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心理描写</w:t>
      </w:r>
    </w:p>
    <w:p w:rsidR="007F49FA" w:rsidRPr="00EE2603" w:rsidRDefault="007F49FA" w:rsidP="00EE2603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当年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地下党的同志们冒着生命危险找到了岸英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把孩子送到他身边。后来岸英去苏联留学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回国后毛泽东又亲自把爱子送到农村锻炼。那一次次的分离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岸英不都平平安安回到自己的身边来了吗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?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这次怎么会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……</w:t>
      </w:r>
    </w:p>
    <w:p w:rsidR="007F49FA" w:rsidRPr="00EE2603" w:rsidRDefault="007F49FA" w:rsidP="00EE2603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这里写的是毛泽东回忆岸英和自己的一次次分离及其原因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从中反映出了岸英的成长经历。这一次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儿子真的不能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lastRenderedPageBreak/>
        <w:t>回来了吗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?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毛泽东感到十分震惊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简直不敢相信也不愿意相信这是真的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表现了毛泽东无比悲痛的心情。</w:t>
      </w:r>
    </w:p>
    <w:p w:rsidR="00EE2603" w:rsidRDefault="00EE2603" w:rsidP="00EE2603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sz w:val="32"/>
          <w:szCs w:val="32"/>
        </w:rPr>
        <w:t>考试</w:t>
      </w:r>
      <w:r>
        <w:rPr>
          <w:rFonts w:ascii="Times New Roman" w:eastAsiaTheme="majorEastAsia" w:hAnsi="Times New Roman" w:cs="Times New Roman"/>
          <w:sz w:val="32"/>
          <w:szCs w:val="32"/>
        </w:rPr>
        <w:t>点睛：</w:t>
      </w:r>
      <w:r w:rsidR="007F49FA" w:rsidRPr="00EE2603">
        <w:rPr>
          <w:rFonts w:ascii="Times New Roman" w:eastAsiaTheme="majorEastAsia" w:hAnsi="Times New Roman" w:cs="Times New Roman"/>
          <w:sz w:val="32"/>
          <w:szCs w:val="32"/>
        </w:rPr>
        <w:t>人物描写方法是考试中常见的考点。常见的考查形式</w:t>
      </w:r>
      <w:r w:rsidR="007F49FA" w:rsidRPr="00EE2603">
        <w:rPr>
          <w:rFonts w:ascii="Times New Roman" w:eastAsiaTheme="majorEastAsia" w:hAnsi="Times New Roman" w:cs="Times New Roman"/>
          <w:sz w:val="32"/>
          <w:szCs w:val="32"/>
        </w:rPr>
        <w:t>:(1)</w:t>
      </w:r>
      <w:r w:rsidR="007F49FA" w:rsidRPr="00EE2603">
        <w:rPr>
          <w:rFonts w:ascii="Times New Roman" w:eastAsiaTheme="majorEastAsia" w:hAnsi="Times New Roman" w:cs="Times New Roman"/>
          <w:sz w:val="32"/>
          <w:szCs w:val="32"/>
        </w:rPr>
        <w:t>写出下列句子中所运用的描写方法</w:t>
      </w:r>
      <w:r w:rsidR="007F49FA" w:rsidRPr="00EE2603">
        <w:rPr>
          <w:rFonts w:ascii="Times New Roman" w:eastAsiaTheme="majorEastAsia" w:hAnsi="Times New Roman" w:cs="Times New Roman"/>
          <w:sz w:val="32"/>
          <w:szCs w:val="32"/>
        </w:rPr>
        <w:t>;(2)</w:t>
      </w:r>
      <w:r w:rsidR="007F49FA" w:rsidRPr="00EE2603">
        <w:rPr>
          <w:rFonts w:ascii="Times New Roman" w:eastAsiaTheme="majorEastAsia" w:hAnsi="Times New Roman" w:cs="Times New Roman"/>
          <w:sz w:val="32"/>
          <w:szCs w:val="32"/>
        </w:rPr>
        <w:t>根据所给的描写方法来描写人物形象。</w:t>
      </w:r>
    </w:p>
    <w:p w:rsid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6CF54D37" wp14:editId="19A027C0">
            <wp:extent cx="1929960" cy="588960"/>
            <wp:effectExtent l="0" t="0" r="0" b="0"/>
            <wp:docPr id="3" name="小窍门4.eps" descr="id:214748623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58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3021B277" wp14:editId="17C83E2C">
            <wp:extent cx="1929960" cy="340200"/>
            <wp:effectExtent l="0" t="0" r="0" b="0"/>
            <wp:docPr id="4" name="小窍门5.eps" descr="id:214748624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3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7805E7A3" wp14:editId="15944743">
            <wp:extent cx="1929960" cy="584280"/>
            <wp:effectExtent l="0" t="0" r="0" b="0"/>
            <wp:docPr id="5" name="小窍门6.eps" descr="id:214748625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5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58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3.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比喻句</w:t>
      </w:r>
    </w:p>
    <w:p w:rsidR="007F49FA" w:rsidRPr="00EE2603" w:rsidRDefault="007F49FA" w:rsidP="00EE2603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你是一个真正的男子汉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一块会说话的钢板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!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你堪称军神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!</w:t>
      </w:r>
    </w:p>
    <w:p w:rsidR="007F49FA" w:rsidRPr="00EE2603" w:rsidRDefault="007F49FA" w:rsidP="00EE2603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运用了比喻的修辞手法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把刘伯承比作钢板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因为他有坚强的意志力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是军人的楷模。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4.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反问句</w:t>
      </w:r>
    </w:p>
    <w:p w:rsidR="007F49FA" w:rsidRPr="00EE2603" w:rsidRDefault="007F49FA" w:rsidP="00EE2603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但我说出那几件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传世宝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来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岂不要叫那些富翁们齿冷三天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?</w:t>
      </w:r>
    </w:p>
    <w:p w:rsidR="007F49FA" w:rsidRPr="00EE2603" w:rsidRDefault="007F49FA" w:rsidP="00EE2603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这句话运用反问的语气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表达了作者对富翁们的蔑视。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三、考试热点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《古诗三首》重点词句常以填空、选择的形式出现。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lastRenderedPageBreak/>
        <w:t>2.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《军神》第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16~25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自然段常作为课内阅读出现。另外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沃克医生的情绪变化也经常考到。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3.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《青山处处埋忠骨》第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6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自然段作为课内阅读出现的情况较多。第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9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自然段经常作为重点句子赏析出现。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4.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《清贫》第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9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、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10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自然段经常作为课内阅读出现。另外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作者的品质作为填空题出现。</w:t>
      </w:r>
    </w:p>
    <w:p w:rsidR="007F49FA" w:rsidRPr="00EE2603" w:rsidRDefault="007F49FA" w:rsidP="00EE2603">
      <w:pPr>
        <w:spacing w:line="240" w:lineRule="auto"/>
        <w:ind w:left="426" w:hangingChars="133" w:hanging="426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四、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“1+X”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阅读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推荐篇目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罗广斌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 xml:space="preserve"> 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杨益言《红岩》</w:t>
      </w:r>
    </w:p>
    <w:p w:rsidR="007F49FA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推荐理由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《红岩》描写在人民解放军进军大西南的形势下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重庆的国民党当局疯狂镇压共产党领导的地下革命斗争。着重表现了齐晓轩、许云峰、江雪琴等共产党人在狱中所进行的英勇战斗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虽然最后惨遭屠杀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但却充分显示了共产党人视死如归的大无畏英雄气概。《红岩》背景广阔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人物众多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斗争错综复杂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但全书章法井然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结构严谨而富于变化。在人物刻画上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《红岩》也有突出的特色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善于刻画人物心理活动和烘托气氛。全书语言朴实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笔调悲壮。</w:t>
      </w:r>
    </w:p>
    <w:p w:rsidR="00200547" w:rsidRPr="00EE2603" w:rsidRDefault="007F49FA" w:rsidP="00EE2603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EE2603">
        <w:rPr>
          <w:rFonts w:ascii="Times New Roman" w:eastAsiaTheme="majorEastAsia" w:hAnsi="Times New Roman" w:cs="Times New Roman"/>
          <w:sz w:val="32"/>
          <w:szCs w:val="32"/>
        </w:rPr>
        <w:t>阅读方法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这部作品很感人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读起来引人入胜。我们阅读时可以摘抄自己喜欢和令自己感动的片段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仔细品读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EE2603">
        <w:rPr>
          <w:rFonts w:ascii="Times New Roman" w:eastAsiaTheme="majorEastAsia" w:hAnsi="Times New Roman" w:cs="Times New Roman"/>
          <w:sz w:val="32"/>
          <w:szCs w:val="32"/>
        </w:rPr>
        <w:t>感受共产党人的精神。</w:t>
      </w:r>
    </w:p>
    <w:sectPr w:rsidR="00200547" w:rsidRPr="00EE2603" w:rsidSect="00EE2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33" w:rsidRDefault="00090C33" w:rsidP="007F49FA">
      <w:pPr>
        <w:spacing w:line="240" w:lineRule="auto"/>
      </w:pPr>
      <w:r>
        <w:separator/>
      </w:r>
    </w:p>
  </w:endnote>
  <w:endnote w:type="continuationSeparator" w:id="0">
    <w:p w:rsidR="00090C33" w:rsidRDefault="00090C33" w:rsidP="007F4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33" w:rsidRDefault="00090C33" w:rsidP="007F49FA">
      <w:pPr>
        <w:spacing w:line="240" w:lineRule="auto"/>
      </w:pPr>
      <w:r>
        <w:separator/>
      </w:r>
    </w:p>
  </w:footnote>
  <w:footnote w:type="continuationSeparator" w:id="0">
    <w:p w:rsidR="00090C33" w:rsidRDefault="00090C33" w:rsidP="007F49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CB"/>
    <w:rsid w:val="00090C33"/>
    <w:rsid w:val="001F6682"/>
    <w:rsid w:val="00200547"/>
    <w:rsid w:val="002A4A59"/>
    <w:rsid w:val="007F49FA"/>
    <w:rsid w:val="00901329"/>
    <w:rsid w:val="009B5ECB"/>
    <w:rsid w:val="00D9350A"/>
    <w:rsid w:val="00E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56CF2-26AF-44A4-910D-C7EC2592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CB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5EC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5ECB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4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49FA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49F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49FA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Microsoft</cp:lastModifiedBy>
  <cp:revision>6</cp:revision>
  <dcterms:created xsi:type="dcterms:W3CDTF">2019-11-14T07:47:00Z</dcterms:created>
  <dcterms:modified xsi:type="dcterms:W3CDTF">2019-11-23T02:59:00Z</dcterms:modified>
</cp:coreProperties>
</file>