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b/>
          <w:color w:val="FF0000"/>
          <w:sz w:val="36"/>
        </w:rPr>
        <w:t>第三单元评价测试卷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</w:rPr>
        <w:t>(</w:t>
      </w:r>
      <w:r>
        <w:rPr>
          <w:rFonts w:ascii="Times New Roman" w:eastAsia="楷体" w:hAnsi="楷体"/>
          <w:color w:val="FF0000"/>
        </w:rPr>
        <w:t>时间</w:t>
      </w:r>
      <w:r>
        <w:rPr>
          <w:rFonts w:ascii="Times New Roman" w:eastAsia="宋体" w:hAnsi="宋体"/>
          <w:color w:val="FF0000"/>
        </w:rPr>
        <w:t>:80</w:t>
      </w:r>
      <w:r>
        <w:rPr>
          <w:rFonts w:ascii="Times New Roman" w:eastAsia="楷体" w:hAnsi="楷体"/>
          <w:color w:val="FF0000"/>
        </w:rPr>
        <w:t>分钟</w:t>
      </w:r>
      <w:r>
        <w:rPr>
          <w:rFonts w:ascii="Times New Roman" w:eastAsia="宋体" w:hAnsi="宋体"/>
          <w:color w:val="FF0000"/>
        </w:rPr>
        <w:t xml:space="preserve">　</w:t>
      </w:r>
      <w:r>
        <w:rPr>
          <w:rFonts w:ascii="Times New Roman" w:eastAsia="楷体" w:hAnsi="楷体"/>
          <w:color w:val="FF0000"/>
        </w:rPr>
        <w:t>满分</w:t>
      </w:r>
      <w:r>
        <w:rPr>
          <w:rFonts w:ascii="Times New Roman" w:eastAsia="宋体" w:hAnsi="宋体"/>
          <w:color w:val="FF0000"/>
        </w:rPr>
        <w:t>:100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2"/>
        <w:gridCol w:w="1778"/>
        <w:gridCol w:w="1778"/>
        <w:gridCol w:w="1778"/>
        <w:gridCol w:w="1891"/>
      </w:tblGrid>
      <w:tr w:rsidR="00CE6661">
        <w:trPr>
          <w:jc w:val="center"/>
        </w:trPr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6661" w:rsidRDefault="004C28A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题号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6661" w:rsidRDefault="004C28A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一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6661" w:rsidRDefault="004C28A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二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6661" w:rsidRDefault="004C28A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三</w:t>
            </w:r>
          </w:p>
        </w:tc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6661" w:rsidRDefault="004C28A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总分</w:t>
            </w:r>
          </w:p>
        </w:tc>
      </w:tr>
      <w:tr w:rsidR="00CE6661">
        <w:trPr>
          <w:jc w:val="center"/>
        </w:trPr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6661" w:rsidRDefault="004C28A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得分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6661" w:rsidRDefault="00CE6661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6661" w:rsidRDefault="00CE6661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6661" w:rsidRDefault="00CE6661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6661" w:rsidRDefault="00CE6661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</w:tr>
    </w:tbl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一、积累与运用</w:t>
      </w:r>
      <w:r>
        <w:rPr>
          <w:rFonts w:ascii="Times New Roman" w:eastAsia="宋体" w:hAnsi="宋体"/>
          <w:color w:val="FF0000"/>
        </w:rPr>
        <w:t>(52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下列词语书写有误的一项是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谐音　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随心所浴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信口开合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一清二白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偕同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任劳任怨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默默无闻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无私奉献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揩油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无拘无束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心驰神往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一马平川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楷模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兢兢业业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依依不舍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名声在外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汉字排序。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五年级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班用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静、竞、净、敬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四个字来当班训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如果从对待老师、学习环境、学习态度以及卫生四个角度来排列这四个字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依次是</w:t>
      </w:r>
      <w:r>
        <w:rPr>
          <w:rFonts w:ascii="Times New Roman" w:eastAsia="宋体" w:hAnsi="宋体"/>
          <w:color w:val="FF0000"/>
          <w:u w:val="single" w:color="000000"/>
        </w:rPr>
        <w:t xml:space="preserve">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</w:t>
      </w:r>
      <w:r>
        <w:rPr>
          <w:rFonts w:ascii="Times New Roman" w:eastAsia="宋体" w:hAnsi="宋体"/>
        </w:rPr>
        <w:t>。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选词填空。</w:t>
      </w:r>
      <w:r>
        <w:rPr>
          <w:rFonts w:ascii="Times New Roman" w:eastAsia="宋体" w:hAnsi="宋体"/>
        </w:rPr>
        <w:t>(6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带　　　代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你出去时请把门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上。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我回老家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妈妈让我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她向爷爷奶奶问好。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漂　　　飘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天上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着几朵白云。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(4)</w:t>
      </w:r>
      <w:r>
        <w:rPr>
          <w:rFonts w:ascii="Times New Roman" w:eastAsia="宋体" w:hAnsi="宋体"/>
        </w:rPr>
        <w:t>河面上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浮的树叶像小船。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震　　　振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(5)</w:t>
      </w:r>
      <w:r>
        <w:rPr>
          <w:rFonts w:ascii="Times New Roman" w:eastAsia="宋体" w:hAnsi="宋体"/>
        </w:rPr>
        <w:t>听说比赛马上开始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观众精神一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(6)</w:t>
      </w:r>
      <w:r>
        <w:rPr>
          <w:rFonts w:ascii="Times New Roman" w:eastAsia="宋体" w:hAnsi="宋体"/>
        </w:rPr>
        <w:t>车子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动了一下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开走了。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猜字谜。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十字尾巴弯弯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算算数目少三。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(2)</w:t>
      </w:r>
      <w:r>
        <w:rPr>
          <w:rFonts w:ascii="Times New Roman" w:eastAsia="宋体" w:hAnsi="宋体"/>
        </w:rPr>
        <w:t>一个字两张口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下面还有一条狗。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左看马靠它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右看它靠马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两边一起看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脚踩万里沙。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(4)</w:t>
      </w:r>
      <w:r>
        <w:rPr>
          <w:rFonts w:ascii="Times New Roman" w:eastAsia="宋体" w:hAnsi="宋体"/>
        </w:rPr>
        <w:t>有耳能听到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有口能请教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有心就烦恼。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照样子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写一写。</w:t>
      </w:r>
      <w:r>
        <w:rPr>
          <w:rFonts w:ascii="Times New Roman" w:eastAsia="宋体" w:hAnsi="宋体"/>
        </w:rPr>
        <w:t>(8</w:t>
      </w:r>
      <w:r>
        <w:rPr>
          <w:rFonts w:ascii="Times New Roman" w:eastAsia="楷体" w:hAnsi="楷体"/>
        </w:rPr>
        <w:t>分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例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休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表示人靠在树旁休息。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采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表示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</w:t>
      </w:r>
      <w:r>
        <w:rPr>
          <w:rFonts w:ascii="Times New Roman" w:eastAsia="宋体" w:hAnsi="宋体"/>
        </w:rPr>
        <w:t>。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旦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表示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</w:t>
      </w:r>
      <w:r>
        <w:rPr>
          <w:rFonts w:ascii="Times New Roman" w:eastAsia="宋体" w:hAnsi="宋体"/>
        </w:rPr>
        <w:t>。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掰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表示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</w:t>
      </w:r>
      <w:r>
        <w:rPr>
          <w:rFonts w:ascii="Times New Roman" w:eastAsia="宋体" w:hAnsi="宋体"/>
        </w:rPr>
        <w:t>。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(4)</w:t>
      </w:r>
      <w:r>
        <w:rPr>
          <w:rFonts w:ascii="Times New Roman" w:eastAsia="宋体" w:hAnsi="宋体"/>
        </w:rPr>
        <w:t>众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表示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</w:t>
      </w:r>
      <w:r>
        <w:rPr>
          <w:rFonts w:ascii="Times New Roman" w:eastAsia="宋体" w:hAnsi="宋体"/>
        </w:rPr>
        <w:t>。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连一连。</w:t>
      </w:r>
      <w:r>
        <w:rPr>
          <w:rFonts w:ascii="Times New Roman" w:eastAsia="宋体" w:hAnsi="宋体"/>
        </w:rPr>
        <w:t>(7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老虎拉车　　　　　　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空想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响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山上滚石头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装疯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蜂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咸菜烧豆腐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趁早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枣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小碗吃饭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谁敢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赶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飞机上吹喇叭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有言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盐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在先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八月十五蒸年糕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实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石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打实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石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苍蝇飞进花园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靠天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添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根据语境填写歇后语。</w:t>
      </w:r>
      <w:r>
        <w:rPr>
          <w:rFonts w:ascii="Times New Roman" w:eastAsia="宋体" w:hAnsi="宋体"/>
        </w:rPr>
        <w:t>(9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元旦晚会上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我们班的同学各自发挥自己的才能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表演了精彩的节目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真可谓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。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我一走进教室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就发现同学们都用异样的眼光看着我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弄得我是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一时不知所措。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改革开放以来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人们的生活水平真是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　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。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填空。</w:t>
      </w:r>
      <w:r>
        <w:rPr>
          <w:rFonts w:ascii="Times New Roman" w:eastAsia="宋体" w:hAnsi="宋体"/>
        </w:rPr>
        <w:t>(11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汉字在发展演变过程中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字体发生了很大变化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其中以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、小篆、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五种字体最为典型。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(2)</w:t>
      </w:r>
      <w:r>
        <w:rPr>
          <w:rFonts w:ascii="Times New Roman" w:eastAsia="宋体" w:hAnsi="宋体"/>
        </w:rPr>
        <w:t>人们常说的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颜、柳、欧、赵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被称为楷书四大家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他们的姓名分别是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</w:t>
      </w:r>
      <w:r>
        <w:rPr>
          <w:rFonts w:ascii="Times New Roman" w:eastAsia="宋体" w:hAnsi="宋体"/>
        </w:rPr>
        <w:t>、赵孟</w:t>
      </w:r>
      <w:r>
        <w:rPr>
          <w:rFonts w:ascii="Times New Roman" w:eastAsia="宋体" w:hAnsi="宋体"/>
          <w:noProof/>
        </w:rPr>
        <w:drawing>
          <wp:inline distT="0" distB="0" distL="0" distR="0">
            <wp:extent cx="136525" cy="151130"/>
            <wp:effectExtent l="0" t="0" r="0" b="0"/>
            <wp:docPr id="50" name="兆页书宋.eps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兆页书宋.eps" descr=" 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宋体"/>
        </w:rPr>
        <w:t>。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文房四宝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是指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。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二、阅读与欣赏</w:t>
      </w:r>
      <w:r>
        <w:rPr>
          <w:rFonts w:ascii="Times New Roman" w:eastAsia="宋体" w:hAnsi="宋体"/>
          <w:color w:val="FF0000"/>
        </w:rPr>
        <w:t>(18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eastAsia="方正宋黑_GBK"/>
        </w:rPr>
        <w:t>一</w:t>
      </w:r>
      <w:r>
        <w:rPr>
          <w:rFonts w:ascii="Times New Roman" w:eastAsia="宋体" w:hAnsi="宋体"/>
        </w:rPr>
        <w:t>)</w:t>
      </w:r>
      <w:r>
        <w:rPr>
          <w:rFonts w:eastAsia="方正宋黑_GBK"/>
        </w:rPr>
        <w:t>妙答</w:t>
      </w:r>
      <w:r>
        <w:rPr>
          <w:rFonts w:ascii="Times New Roman" w:eastAsia="宋体" w:hAnsi="Times New Roman" w:cs="Times New Roman"/>
        </w:rPr>
        <w:t>“</w:t>
      </w:r>
      <w:r>
        <w:rPr>
          <w:rFonts w:eastAsia="方正宋黑_GBK"/>
        </w:rPr>
        <w:t>一</w:t>
      </w:r>
      <w:r>
        <w:rPr>
          <w:rFonts w:ascii="Times New Roman" w:eastAsia="宋体" w:hAnsi="Times New Roman" w:cs="Times New Roman"/>
        </w:rPr>
        <w:t>”</w:t>
      </w:r>
      <w:r>
        <w:rPr>
          <w:rFonts w:eastAsia="方正宋黑_GBK"/>
        </w:rPr>
        <w:t>字诗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清朝嘉庆年间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在百姓中流传着一段佳话。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陈沆很有文才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名噪一方。一日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他离家进京赶考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匆匆来到河边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急着渡河。不巧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艄公已经摇橹离岸。要等船回来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还需半个时辰。于是陈沆高声呼唤艄公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求他回转。船上有人知道陈沆是个才子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愿意出面替他恳求艄公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但有个条件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要陈沆立即吟诗一首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而且诗中必须要有十个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如能做到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便请艄公回来渡他。陈沆听后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沉思片刻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大声吟出</w:t>
      </w:r>
      <w:r>
        <w:rPr>
          <w:rFonts w:ascii="Times New Roman" w:eastAsia="宋体" w:hAnsi="宋体"/>
        </w:rPr>
        <w:t>: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一桨一渔舟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一位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一钓钩。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一俯一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一场笑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一江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一江秋。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船上的人听了无不叫好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艄公便掉转船头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将陈沆接上船。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读了上面的小故事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请你根据情景选择合适的词填在文中括号里。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填序号</w:t>
      </w:r>
      <w:r>
        <w:rPr>
          <w:rFonts w:ascii="Times New Roman" w:eastAsia="宋体" w:hAnsi="宋体"/>
        </w:rPr>
        <w:t>)(8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渔翁　　　　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明月　　　　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仰　　　　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帆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eastAsia="方正宋黑_GBK"/>
        </w:rPr>
        <w:t>二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世界上的文字是多种多样的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但总的说来可以分为表意和表音两大文字体系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汉字属于表意文字。所谓表意文字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就是文字与语言的语音方面不发生直接联系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每一个字不能明确表示读音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却能表示一个意思。如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旦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上部是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日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下部是地面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或水面</w:t>
      </w:r>
      <w:r>
        <w:rPr>
          <w:rFonts w:ascii="Times New Roman" w:eastAsia="宋体" w:hAnsi="宋体"/>
        </w:rPr>
        <w:t>),</w:t>
      </w:r>
      <w:r>
        <w:rPr>
          <w:rFonts w:ascii="Times New Roman" w:eastAsia="楷体" w:hAnsi="楷体"/>
        </w:rPr>
        <w:t>表示太阳从地面上升起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意为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早晨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。也正因为如此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同一个文字符号可以代表两种语言里的同一词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而读音完全不同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比如方块汉字的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日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是画一个圆圈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在中间加上个圆点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很像一个太阳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而古埃及也是用这个文字符号表示太阳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只是读音不同。也正因为表意文字具有和语音不发生直接联系的特点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所以它就有可能被用来记录不同民族的语言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如我们的邻邦日本、朝鲜等国家都曾经借用汉字作为它们的书面交际工具。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 xml:space="preserve">　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既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楷体" w:hAnsi="楷体"/>
        </w:rPr>
        <w:t>即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然说表意文字与语音没有直接联系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那么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形声字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中的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声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又应怎样解释呢</w:t>
      </w:r>
      <w:r>
        <w:rPr>
          <w:rFonts w:ascii="Times New Roman" w:eastAsia="宋体" w:hAnsi="宋体"/>
        </w:rPr>
        <w:t>?</w:t>
      </w:r>
      <w:r>
        <w:rPr>
          <w:rFonts w:ascii="Times New Roman" w:eastAsia="楷体" w:hAnsi="楷体"/>
        </w:rPr>
        <w:t>汉字可以分为没有表音成分的象形、指事、会意的纯表意字和有表音成分的形声字</w:t>
      </w:r>
      <w:r>
        <w:rPr>
          <w:rFonts w:ascii="Times New Roman" w:eastAsia="楷体" w:hAnsi="楷体"/>
        </w:rPr>
        <w:lastRenderedPageBreak/>
        <w:t>两大类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但</w:t>
      </w:r>
      <w:r>
        <w:rPr>
          <w:rFonts w:ascii="Times New Roman" w:eastAsia="宋体" w:hAnsi="宋体"/>
          <w:color w:val="FF0000"/>
          <w:u w:val="single" w:color="000000"/>
        </w:rPr>
        <w:t xml:space="preserve">　　　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既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楷体" w:hAnsi="楷体"/>
        </w:rPr>
        <w:t>即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使是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形声字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声符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原本也是一个象形符号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比如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纹、洋、渔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都是形声字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它们的声符分别是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文、羊、鱼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。甲骨文中的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文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字就像一个人胸部刻的花纹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羊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字像羊头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鱼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字像鱼形。这里的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文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楷体" w:hAnsi="楷体"/>
        </w:rPr>
        <w:t>羊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楷体" w:hAnsi="楷体"/>
        </w:rPr>
        <w:t>鱼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都是象形字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还是与语音不发生直接联系。所以我们的现代汉字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 xml:space="preserve">　　　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既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楷体" w:hAnsi="楷体"/>
        </w:rPr>
        <w:t>即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使其中有很大一部分的形声字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也不妨碍它属于表意文字体系。</w:t>
      </w:r>
      <w:r>
        <w:rPr>
          <w:rFonts w:ascii="Calibri" w:eastAsia="楷体" w:hAnsi="Calibri" w:cs="Calibri"/>
        </w:rPr>
        <w:t>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选择括号里正确的字写在横线上。</w:t>
      </w:r>
      <w:r>
        <w:rPr>
          <w:rFonts w:ascii="Times New Roman" w:eastAsia="宋体" w:hAnsi="宋体"/>
        </w:rPr>
        <w:t>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什么是表意文字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用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在文中画出来。</w:t>
      </w:r>
      <w:r>
        <w:rPr>
          <w:rFonts w:ascii="Times New Roman" w:eastAsia="宋体" w:hAnsi="宋体"/>
        </w:rPr>
        <w:t>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为什么说即使有很多形声字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也不妨碍汉字属于表意文字体系</w:t>
      </w:r>
      <w:r>
        <w:rPr>
          <w:rFonts w:ascii="Times New Roman" w:eastAsia="宋体" w:hAnsi="宋体"/>
        </w:rPr>
        <w:t>?(4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三、表达与交流</w:t>
      </w:r>
      <w:r>
        <w:rPr>
          <w:rFonts w:ascii="Times New Roman" w:eastAsia="宋体" w:hAnsi="宋体"/>
          <w:color w:val="FF0000"/>
        </w:rPr>
        <w:t>(30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一个公用电话亭上赫然写着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国际国内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长途直拔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实在令人费解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不知道如何去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拔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另一个公用电话亭则更有意思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上面写着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公用电话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长途直播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。难道公用电话变成了电视台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正在进行卫星直播</w:t>
      </w:r>
      <w:r>
        <w:rPr>
          <w:rFonts w:ascii="Times New Roman" w:eastAsia="宋体" w:hAnsi="宋体"/>
        </w:rPr>
        <w:t>?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类似的错别字现象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生活中我们一定见到过。这些错别字严重影响了市容市貌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污染了祖国的语言文字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因此急需得到治理。请你调查街头出现的错别字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写一份调查报告。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</w:pPr>
      <w:r>
        <w:rPr>
          <w:rFonts w:ascii="Arial" w:eastAsia="黑体" w:hAnsi="黑体"/>
        </w:rPr>
        <w:t>关于街头错别字的调查报告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15"/>
        <w:gridCol w:w="2766"/>
      </w:tblGrid>
      <w:tr w:rsidR="00CE6661">
        <w:trPr>
          <w:jc w:val="center"/>
        </w:trPr>
        <w:tc>
          <w:tcPr>
            <w:tcW w:w="3510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E6661" w:rsidRDefault="004C28A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调查目的</w:t>
            </w:r>
          </w:p>
        </w:tc>
        <w:tc>
          <w:tcPr>
            <w:tcW w:w="1490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E6661" w:rsidRDefault="00CE6661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</w:tr>
      <w:tr w:rsidR="00CE6661">
        <w:trPr>
          <w:jc w:val="center"/>
        </w:trPr>
        <w:tc>
          <w:tcPr>
            <w:tcW w:w="3510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E6661" w:rsidRDefault="004C28A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调查方法</w:t>
            </w:r>
          </w:p>
        </w:tc>
        <w:tc>
          <w:tcPr>
            <w:tcW w:w="1490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E6661" w:rsidRDefault="00CE6661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</w:tr>
      <w:tr w:rsidR="00CE6661">
        <w:trPr>
          <w:jc w:val="center"/>
        </w:trPr>
        <w:tc>
          <w:tcPr>
            <w:tcW w:w="3510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E6661" w:rsidRDefault="004C28A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调查结果</w:t>
            </w:r>
            <w:r>
              <w:rPr>
                <w:rFonts w:ascii="Times New Roman" w:eastAsia="宋体" w:hAnsi="宋体"/>
              </w:rPr>
              <w:t>(</w:t>
            </w:r>
            <w:r>
              <w:rPr>
                <w:rFonts w:ascii="Arial" w:eastAsia="黑体" w:hAnsi="黑体"/>
              </w:rPr>
              <w:t>把街头发现的错别字一一整理出来</w:t>
            </w:r>
            <w:r>
              <w:rPr>
                <w:rFonts w:ascii="Times New Roman" w:eastAsia="宋体" w:hAnsi="宋体"/>
              </w:rPr>
              <w:t>)</w:t>
            </w:r>
          </w:p>
        </w:tc>
        <w:tc>
          <w:tcPr>
            <w:tcW w:w="1490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E6661" w:rsidRDefault="00CE6661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</w:tr>
      <w:tr w:rsidR="00CE6661">
        <w:trPr>
          <w:jc w:val="center"/>
        </w:trPr>
        <w:tc>
          <w:tcPr>
            <w:tcW w:w="3510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E6661" w:rsidRDefault="004C28A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调查分析</w:t>
            </w:r>
            <w:r>
              <w:rPr>
                <w:rFonts w:ascii="Times New Roman" w:eastAsia="宋体" w:hAnsi="宋体"/>
              </w:rPr>
              <w:t>(</w:t>
            </w:r>
            <w:r>
              <w:rPr>
                <w:rFonts w:ascii="Arial" w:eastAsia="黑体" w:hAnsi="黑体"/>
              </w:rPr>
              <w:t>分析错别字出现的原因</w:t>
            </w:r>
            <w:r>
              <w:rPr>
                <w:rFonts w:ascii="Times New Roman" w:eastAsia="宋体" w:hAnsi="宋体"/>
              </w:rPr>
              <w:t>,</w:t>
            </w:r>
            <w:r>
              <w:rPr>
                <w:rFonts w:ascii="Arial" w:eastAsia="黑体" w:hAnsi="黑体"/>
              </w:rPr>
              <w:t>提出解决办法等</w:t>
            </w:r>
            <w:r>
              <w:rPr>
                <w:rFonts w:ascii="Times New Roman" w:eastAsia="宋体" w:hAnsi="宋体"/>
              </w:rPr>
              <w:t>)</w:t>
            </w:r>
          </w:p>
        </w:tc>
        <w:tc>
          <w:tcPr>
            <w:tcW w:w="1490" w:type="pc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CE6661" w:rsidRDefault="00CE6661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</w:tr>
    </w:tbl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CE6661" w:rsidRDefault="00CE6661">
      <w:pPr>
        <w:spacing w:line="360" w:lineRule="auto"/>
      </w:pPr>
    </w:p>
    <w:p w:rsidR="00CE6661" w:rsidRDefault="004C28AC">
      <w:pPr>
        <w:spacing w:line="360" w:lineRule="auto"/>
      </w:pPr>
      <w:r>
        <w:t>答案：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一、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A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敬　静　竞　净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 xml:space="preserve">带　</w:t>
      </w: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 xml:space="preserve">代　</w:t>
      </w: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 xml:space="preserve">飘　</w:t>
      </w:r>
      <w:r>
        <w:rPr>
          <w:rFonts w:ascii="Times New Roman" w:eastAsia="宋体" w:hAnsi="宋体"/>
        </w:rPr>
        <w:t>(4)</w:t>
      </w:r>
      <w:r>
        <w:rPr>
          <w:rFonts w:ascii="Times New Roman" w:eastAsia="宋体" w:hAnsi="宋体"/>
        </w:rPr>
        <w:t xml:space="preserve">漂　</w:t>
      </w:r>
      <w:r>
        <w:rPr>
          <w:rFonts w:ascii="Times New Roman" w:eastAsia="宋体" w:hAnsi="宋体"/>
        </w:rPr>
        <w:t>(5)</w:t>
      </w:r>
      <w:r>
        <w:rPr>
          <w:rFonts w:ascii="Times New Roman" w:eastAsia="宋体" w:hAnsi="宋体"/>
        </w:rPr>
        <w:t xml:space="preserve">振　</w:t>
      </w:r>
      <w:r>
        <w:rPr>
          <w:rFonts w:ascii="Times New Roman" w:eastAsia="宋体" w:hAnsi="宋体"/>
        </w:rPr>
        <w:t>(6)</w:t>
      </w:r>
      <w:r>
        <w:rPr>
          <w:rFonts w:ascii="Times New Roman" w:eastAsia="宋体" w:hAnsi="宋体"/>
        </w:rPr>
        <w:t>震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 xml:space="preserve">七　</w:t>
      </w: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 xml:space="preserve">哭　</w:t>
      </w: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 xml:space="preserve">驼　</w:t>
      </w:r>
      <w:r>
        <w:rPr>
          <w:rFonts w:ascii="Times New Roman" w:eastAsia="宋体" w:hAnsi="宋体"/>
        </w:rPr>
        <w:t>(4)</w:t>
      </w:r>
      <w:r>
        <w:rPr>
          <w:rFonts w:ascii="Times New Roman" w:eastAsia="宋体" w:hAnsi="宋体"/>
        </w:rPr>
        <w:t>门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略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老虎拉车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宋体"/>
        </w:rPr>
        <w:t>谁敢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赶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山上滚石头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宋体"/>
        </w:rPr>
        <w:t>实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石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打实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石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咸菜烧豆腐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宋体"/>
        </w:rPr>
        <w:t>有言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盐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在先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小碗吃饭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宋体"/>
        </w:rPr>
        <w:t>靠天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添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飞机上吹喇叭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宋体"/>
        </w:rPr>
        <w:t>空想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响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八月十五蒸年糕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宋体"/>
        </w:rPr>
        <w:t>趁早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枣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苍蝇飞进花园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宋体"/>
        </w:rPr>
        <w:t>装疯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峰</w:t>
      </w:r>
      <w:r>
        <w:rPr>
          <w:rFonts w:ascii="Times New Roman" w:eastAsia="宋体" w:hAnsi="宋体"/>
        </w:rPr>
        <w:t>)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八仙过海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各显神通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丈二和尚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摸不着头脑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芝麻开花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节节高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甲骨文　金文　隶书　楷书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颜真卿　柳公权　欧阳询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笔　墨　纸　砚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二、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一</w:t>
      </w:r>
      <w:r>
        <w:rPr>
          <w:rFonts w:ascii="Times New Roman" w:eastAsia="宋体" w:hAnsi="宋体"/>
        </w:rPr>
        <w:t>)D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宋体"/>
        </w:rPr>
        <w:t>A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宋体"/>
        </w:rPr>
        <w:t>B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二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既　即　即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color w:val="FF0000"/>
          <w:u w:val="single" w:color="000000"/>
        </w:rPr>
        <w:t>所谓表意文字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>就是文字与语言的语音方面不发生直接联系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>每一个字不能明确表示读音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>却能表示一个意思。</w:t>
      </w:r>
    </w:p>
    <w:p w:rsidR="00CE6661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因为形声字的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声符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原本也是一个象形符号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还是与语音不发生直接联系。</w:t>
      </w:r>
    </w:p>
    <w:p w:rsidR="004C28AC" w:rsidRDefault="004C28A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三、略</w:t>
      </w:r>
    </w:p>
    <w:p w:rsidR="004C28AC" w:rsidRPr="00507DA6" w:rsidRDefault="004C28AC" w:rsidP="00507DA6">
      <w:pPr>
        <w:rPr>
          <w:szCs w:val="28"/>
        </w:rPr>
      </w:pPr>
    </w:p>
    <w:p w:rsidR="00CE6661" w:rsidRDefault="00CE6661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</w:p>
    <w:sectPr w:rsidR="00CE6661" w:rsidSect="00CE6661">
      <w:pgSz w:w="11907" w:h="1683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A4" w:rsidRDefault="00BB47A4" w:rsidP="004C28AC">
      <w:r>
        <w:separator/>
      </w:r>
    </w:p>
  </w:endnote>
  <w:endnote w:type="continuationSeparator" w:id="0">
    <w:p w:rsidR="00BB47A4" w:rsidRDefault="00BB47A4" w:rsidP="004C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U-BZ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_GBK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A4" w:rsidRDefault="00BB47A4" w:rsidP="004C28AC">
      <w:r>
        <w:separator/>
      </w:r>
    </w:p>
  </w:footnote>
  <w:footnote w:type="continuationSeparator" w:id="0">
    <w:p w:rsidR="00BB47A4" w:rsidRDefault="00BB47A4" w:rsidP="004C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76B24"/>
    <w:multiLevelType w:val="multilevel"/>
    <w:tmpl w:val="54476B2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o"/>
      <w:lvlJc w:val="left"/>
      <w:pPr>
        <w:tabs>
          <w:tab w:val="left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left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4"/>
      <w:lvlText w:val=""/>
      <w:lvlJc w:val="left"/>
      <w:pPr>
        <w:tabs>
          <w:tab w:val="left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"/>
      <w:lvlJc w:val="left"/>
      <w:pPr>
        <w:tabs>
          <w:tab w:val="left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4"/>
  <w:drawingGridVerticalSpacing w:val="144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48D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135E7"/>
    <w:rsid w:val="00114B76"/>
    <w:rsid w:val="00114C85"/>
    <w:rsid w:val="00121FE7"/>
    <w:rsid w:val="00127823"/>
    <w:rsid w:val="001328C0"/>
    <w:rsid w:val="00147286"/>
    <w:rsid w:val="001527AA"/>
    <w:rsid w:val="00161C42"/>
    <w:rsid w:val="001651E3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48D"/>
    <w:rsid w:val="00246BCB"/>
    <w:rsid w:val="00255059"/>
    <w:rsid w:val="00257F68"/>
    <w:rsid w:val="002605F5"/>
    <w:rsid w:val="0026758B"/>
    <w:rsid w:val="002678CD"/>
    <w:rsid w:val="00272631"/>
    <w:rsid w:val="002811EA"/>
    <w:rsid w:val="00286B35"/>
    <w:rsid w:val="00294125"/>
    <w:rsid w:val="002B6647"/>
    <w:rsid w:val="002C3CD9"/>
    <w:rsid w:val="002C5C85"/>
    <w:rsid w:val="002C6EF9"/>
    <w:rsid w:val="002E6BD3"/>
    <w:rsid w:val="00306989"/>
    <w:rsid w:val="003070B9"/>
    <w:rsid w:val="00312C5E"/>
    <w:rsid w:val="0032613B"/>
    <w:rsid w:val="003314E0"/>
    <w:rsid w:val="00332906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0231"/>
    <w:rsid w:val="003A1890"/>
    <w:rsid w:val="003A471A"/>
    <w:rsid w:val="003B7D82"/>
    <w:rsid w:val="003C7AAE"/>
    <w:rsid w:val="003D69DF"/>
    <w:rsid w:val="003E14AE"/>
    <w:rsid w:val="003F272F"/>
    <w:rsid w:val="0040308F"/>
    <w:rsid w:val="00410746"/>
    <w:rsid w:val="00417E0E"/>
    <w:rsid w:val="00433652"/>
    <w:rsid w:val="00440163"/>
    <w:rsid w:val="00447165"/>
    <w:rsid w:val="004629E6"/>
    <w:rsid w:val="0046631B"/>
    <w:rsid w:val="00473AA2"/>
    <w:rsid w:val="00480F11"/>
    <w:rsid w:val="00481496"/>
    <w:rsid w:val="004827D8"/>
    <w:rsid w:val="004900BC"/>
    <w:rsid w:val="0049647D"/>
    <w:rsid w:val="004A0A68"/>
    <w:rsid w:val="004B21DF"/>
    <w:rsid w:val="004B308E"/>
    <w:rsid w:val="004C1562"/>
    <w:rsid w:val="004C176A"/>
    <w:rsid w:val="004C28AC"/>
    <w:rsid w:val="004E0DE3"/>
    <w:rsid w:val="004F0A8C"/>
    <w:rsid w:val="004F3FED"/>
    <w:rsid w:val="004F5EFC"/>
    <w:rsid w:val="00501469"/>
    <w:rsid w:val="00532504"/>
    <w:rsid w:val="00534370"/>
    <w:rsid w:val="00534AA2"/>
    <w:rsid w:val="005364C0"/>
    <w:rsid w:val="0054220D"/>
    <w:rsid w:val="005424B3"/>
    <w:rsid w:val="005443A1"/>
    <w:rsid w:val="005556CA"/>
    <w:rsid w:val="005644A6"/>
    <w:rsid w:val="00566A1D"/>
    <w:rsid w:val="00571838"/>
    <w:rsid w:val="00574344"/>
    <w:rsid w:val="00591E7B"/>
    <w:rsid w:val="005A2465"/>
    <w:rsid w:val="005B35B7"/>
    <w:rsid w:val="005B5282"/>
    <w:rsid w:val="005C0395"/>
    <w:rsid w:val="005C0842"/>
    <w:rsid w:val="005C45A1"/>
    <w:rsid w:val="005D7853"/>
    <w:rsid w:val="005E1024"/>
    <w:rsid w:val="00616090"/>
    <w:rsid w:val="00616C4D"/>
    <w:rsid w:val="00630E3F"/>
    <w:rsid w:val="00635811"/>
    <w:rsid w:val="00640290"/>
    <w:rsid w:val="00641410"/>
    <w:rsid w:val="0064376B"/>
    <w:rsid w:val="00654BFE"/>
    <w:rsid w:val="00661177"/>
    <w:rsid w:val="0067787C"/>
    <w:rsid w:val="00677986"/>
    <w:rsid w:val="00695B12"/>
    <w:rsid w:val="006A2007"/>
    <w:rsid w:val="006A6DF8"/>
    <w:rsid w:val="006C00EE"/>
    <w:rsid w:val="006C33D0"/>
    <w:rsid w:val="006F4093"/>
    <w:rsid w:val="00707D12"/>
    <w:rsid w:val="007119C1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14158"/>
    <w:rsid w:val="00935DFA"/>
    <w:rsid w:val="009360A5"/>
    <w:rsid w:val="00942FD9"/>
    <w:rsid w:val="0094463E"/>
    <w:rsid w:val="0094649F"/>
    <w:rsid w:val="00950863"/>
    <w:rsid w:val="00960E28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1173"/>
    <w:rsid w:val="00A22B50"/>
    <w:rsid w:val="00A27EE2"/>
    <w:rsid w:val="00A40934"/>
    <w:rsid w:val="00A51310"/>
    <w:rsid w:val="00A54505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B01707"/>
    <w:rsid w:val="00B029AA"/>
    <w:rsid w:val="00B04E05"/>
    <w:rsid w:val="00B0636E"/>
    <w:rsid w:val="00B4428E"/>
    <w:rsid w:val="00B53802"/>
    <w:rsid w:val="00B70860"/>
    <w:rsid w:val="00B854C7"/>
    <w:rsid w:val="00BA2669"/>
    <w:rsid w:val="00BA301B"/>
    <w:rsid w:val="00BB02F3"/>
    <w:rsid w:val="00BB4149"/>
    <w:rsid w:val="00BB41D5"/>
    <w:rsid w:val="00BB47A4"/>
    <w:rsid w:val="00BB7AA1"/>
    <w:rsid w:val="00BC239F"/>
    <w:rsid w:val="00BE75CF"/>
    <w:rsid w:val="00BF0FAB"/>
    <w:rsid w:val="00C041CD"/>
    <w:rsid w:val="00C21325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E6661"/>
    <w:rsid w:val="00CF2421"/>
    <w:rsid w:val="00CF3518"/>
    <w:rsid w:val="00CF7347"/>
    <w:rsid w:val="00D04416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198E"/>
    <w:rsid w:val="00E6401B"/>
    <w:rsid w:val="00E6483B"/>
    <w:rsid w:val="00E84C99"/>
    <w:rsid w:val="00E92541"/>
    <w:rsid w:val="00E95E15"/>
    <w:rsid w:val="00E97C64"/>
    <w:rsid w:val="00EA45A2"/>
    <w:rsid w:val="00EA77D0"/>
    <w:rsid w:val="00EB7E45"/>
    <w:rsid w:val="00ED3DD3"/>
    <w:rsid w:val="00ED62FD"/>
    <w:rsid w:val="00EE2B22"/>
    <w:rsid w:val="00EE55AF"/>
    <w:rsid w:val="00EE5B07"/>
    <w:rsid w:val="00EE66D1"/>
    <w:rsid w:val="00EF7232"/>
    <w:rsid w:val="00F00CE1"/>
    <w:rsid w:val="00F00D7F"/>
    <w:rsid w:val="00F0259D"/>
    <w:rsid w:val="00F172CD"/>
    <w:rsid w:val="00F17A54"/>
    <w:rsid w:val="00F23EE1"/>
    <w:rsid w:val="00F34C4F"/>
    <w:rsid w:val="00F36071"/>
    <w:rsid w:val="00F40B02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09C7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9B4C18-755E-4E10-9A8E-7839513C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99"/>
    <w:lsdException w:name="List Bullet 3" w:semiHidden="1" w:uiPriority="99"/>
    <w:lsdException w:name="List Bullet 4" w:semiHidden="1" w:uiPriority="99" w:qFormat="1"/>
    <w:lsdException w:name="List Bullet 5" w:semiHidden="1" w:uiPriority="99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iPriority="99" w:qFormat="1"/>
    <w:lsdException w:name="Table Grid" w:uiPriority="59" w:unhideWhenUsed="1"/>
    <w:lsdException w:name="Table Theme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E6661"/>
    <w:rPr>
      <w:rFonts w:cstheme="minorBidi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E66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CE6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CE6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CE6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CE666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E666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E666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E666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E666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4">
    <w:name w:val="List Bullet 4"/>
    <w:basedOn w:val="a0"/>
    <w:uiPriority w:val="99"/>
    <w:qFormat/>
    <w:rsid w:val="00CE6661"/>
    <w:pPr>
      <w:numPr>
        <w:ilvl w:val="3"/>
        <w:numId w:val="1"/>
      </w:numPr>
      <w:contextualSpacing/>
    </w:pPr>
  </w:style>
  <w:style w:type="paragraph" w:styleId="a">
    <w:name w:val="List Bullet"/>
    <w:basedOn w:val="a0"/>
    <w:uiPriority w:val="4"/>
    <w:rsid w:val="00CE6661"/>
    <w:pPr>
      <w:numPr>
        <w:numId w:val="1"/>
      </w:numPr>
      <w:spacing w:after="180"/>
    </w:pPr>
  </w:style>
  <w:style w:type="paragraph" w:styleId="3">
    <w:name w:val="List Bullet 3"/>
    <w:basedOn w:val="a0"/>
    <w:uiPriority w:val="99"/>
    <w:rsid w:val="00CE6661"/>
    <w:pPr>
      <w:numPr>
        <w:ilvl w:val="2"/>
        <w:numId w:val="1"/>
      </w:numPr>
      <w:contextualSpacing/>
    </w:pPr>
  </w:style>
  <w:style w:type="paragraph" w:styleId="a4">
    <w:name w:val="Body Text"/>
    <w:basedOn w:val="a0"/>
    <w:link w:val="a5"/>
    <w:uiPriority w:val="1"/>
    <w:rsid w:val="00CE6661"/>
    <w:pPr>
      <w:spacing w:after="180"/>
    </w:pPr>
  </w:style>
  <w:style w:type="paragraph" w:styleId="2">
    <w:name w:val="List Bullet 2"/>
    <w:basedOn w:val="a0"/>
    <w:uiPriority w:val="99"/>
    <w:rsid w:val="00CE6661"/>
    <w:pPr>
      <w:numPr>
        <w:ilvl w:val="1"/>
        <w:numId w:val="1"/>
      </w:numPr>
      <w:contextualSpacing/>
    </w:pPr>
  </w:style>
  <w:style w:type="paragraph" w:styleId="a6">
    <w:name w:val="Plain Text"/>
    <w:basedOn w:val="a0"/>
    <w:link w:val="a7"/>
    <w:rsid w:val="00CE6661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5">
    <w:name w:val="List Bullet 5"/>
    <w:basedOn w:val="a0"/>
    <w:uiPriority w:val="99"/>
    <w:qFormat/>
    <w:rsid w:val="00CE6661"/>
    <w:pPr>
      <w:numPr>
        <w:ilvl w:val="4"/>
        <w:numId w:val="1"/>
      </w:numPr>
      <w:contextualSpacing/>
    </w:pPr>
  </w:style>
  <w:style w:type="paragraph" w:styleId="a8">
    <w:name w:val="Balloon Text"/>
    <w:basedOn w:val="a0"/>
    <w:link w:val="a9"/>
    <w:uiPriority w:val="99"/>
    <w:qFormat/>
    <w:rsid w:val="00CE6661"/>
    <w:rPr>
      <w:szCs w:val="18"/>
    </w:rPr>
  </w:style>
  <w:style w:type="paragraph" w:styleId="aa">
    <w:name w:val="footer"/>
    <w:basedOn w:val="a0"/>
    <w:link w:val="ab"/>
    <w:uiPriority w:val="99"/>
    <w:unhideWhenUsed/>
    <w:rsid w:val="00CE6661"/>
    <w:pPr>
      <w:tabs>
        <w:tab w:val="center" w:pos="4680"/>
        <w:tab w:val="right" w:pos="9360"/>
      </w:tabs>
    </w:pPr>
  </w:style>
  <w:style w:type="paragraph" w:styleId="ac">
    <w:name w:val="header"/>
    <w:basedOn w:val="a0"/>
    <w:link w:val="ad"/>
    <w:uiPriority w:val="99"/>
    <w:unhideWhenUsed/>
    <w:rsid w:val="00CE6661"/>
    <w:pPr>
      <w:tabs>
        <w:tab w:val="center" w:pos="4680"/>
        <w:tab w:val="right" w:pos="9360"/>
      </w:tabs>
    </w:pPr>
  </w:style>
  <w:style w:type="paragraph" w:styleId="ae">
    <w:name w:val="Subtitle"/>
    <w:basedOn w:val="a0"/>
    <w:next w:val="a0"/>
    <w:link w:val="af"/>
    <w:uiPriority w:val="11"/>
    <w:qFormat/>
    <w:rsid w:val="00CE6661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paragraph" w:styleId="af0">
    <w:name w:val="footnote text"/>
    <w:basedOn w:val="a0"/>
    <w:link w:val="af1"/>
    <w:uiPriority w:val="99"/>
    <w:unhideWhenUsed/>
    <w:rsid w:val="00CE6661"/>
    <w:pPr>
      <w:snapToGrid w:val="0"/>
    </w:pPr>
    <w:rPr>
      <w:rFonts w:ascii="Times New Roman" w:eastAsia="宋体" w:hAnsi="Times New Roman" w:cs="Times New Roman"/>
      <w:szCs w:val="18"/>
    </w:rPr>
  </w:style>
  <w:style w:type="paragraph" w:styleId="af2">
    <w:name w:val="Normal (Web)"/>
    <w:basedOn w:val="a0"/>
    <w:rsid w:val="00CE66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Title"/>
    <w:basedOn w:val="a0"/>
    <w:next w:val="a0"/>
    <w:link w:val="af4"/>
    <w:uiPriority w:val="10"/>
    <w:qFormat/>
    <w:rsid w:val="00CE6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5">
    <w:name w:val="Table Grid"/>
    <w:basedOn w:val="a2"/>
    <w:uiPriority w:val="59"/>
    <w:rsid w:val="00CE6661"/>
    <w:rPr>
      <w:rFonts w:hAnsi="NEU-BZ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2"/>
    <w:uiPriority w:val="60"/>
    <w:rsid w:val="00CE6661"/>
    <w:rPr>
      <w:rFonts w:hAnsi="NEU-BZ" w:cstheme="minorBidi"/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6">
    <w:name w:val="Strong"/>
    <w:basedOn w:val="a1"/>
    <w:uiPriority w:val="22"/>
    <w:qFormat/>
    <w:rsid w:val="00CE6661"/>
    <w:rPr>
      <w:b/>
      <w:bCs/>
    </w:rPr>
  </w:style>
  <w:style w:type="character" w:styleId="af7">
    <w:name w:val="page number"/>
    <w:basedOn w:val="a1"/>
    <w:qFormat/>
    <w:rsid w:val="00CE6661"/>
  </w:style>
  <w:style w:type="character" w:styleId="af8">
    <w:name w:val="Emphasis"/>
    <w:basedOn w:val="a1"/>
    <w:uiPriority w:val="20"/>
    <w:qFormat/>
    <w:rsid w:val="00CE6661"/>
    <w:rPr>
      <w:rFonts w:asciiTheme="minorHAnsi" w:hAnsiTheme="minorHAnsi"/>
      <w:b/>
      <w:i/>
      <w:iCs/>
    </w:rPr>
  </w:style>
  <w:style w:type="character" w:styleId="af9">
    <w:name w:val="annotation reference"/>
    <w:semiHidden/>
    <w:unhideWhenUsed/>
    <w:rsid w:val="00CE6661"/>
    <w:rPr>
      <w:vanish/>
      <w:sz w:val="16"/>
      <w:szCs w:val="16"/>
    </w:rPr>
  </w:style>
  <w:style w:type="character" w:styleId="afa">
    <w:name w:val="footnote reference"/>
    <w:basedOn w:val="a1"/>
    <w:uiPriority w:val="99"/>
    <w:unhideWhenUsed/>
    <w:rsid w:val="00CE6661"/>
    <w:rPr>
      <w:vertAlign w:val="superscript"/>
    </w:rPr>
  </w:style>
  <w:style w:type="character" w:customStyle="1" w:styleId="10">
    <w:name w:val="标题 1 字符"/>
    <w:basedOn w:val="a1"/>
    <w:link w:val="1"/>
    <w:uiPriority w:val="9"/>
    <w:rsid w:val="00CE6661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21">
    <w:name w:val="标题 2 字符"/>
    <w:basedOn w:val="a1"/>
    <w:link w:val="20"/>
    <w:uiPriority w:val="9"/>
    <w:qFormat/>
    <w:rsid w:val="00CE6661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31">
    <w:name w:val="标题 3 字符"/>
    <w:basedOn w:val="a1"/>
    <w:link w:val="30"/>
    <w:uiPriority w:val="9"/>
    <w:qFormat/>
    <w:rsid w:val="00CE6661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af4">
    <w:name w:val="标题 字符"/>
    <w:basedOn w:val="a1"/>
    <w:link w:val="af3"/>
    <w:uiPriority w:val="10"/>
    <w:qFormat/>
    <w:rsid w:val="00CE6661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character" w:customStyle="1" w:styleId="a5">
    <w:name w:val="正文文本 字符"/>
    <w:basedOn w:val="a1"/>
    <w:link w:val="a4"/>
    <w:uiPriority w:val="1"/>
    <w:rsid w:val="00CE6661"/>
  </w:style>
  <w:style w:type="paragraph" w:styleId="afb">
    <w:name w:val="Quote"/>
    <w:basedOn w:val="a0"/>
    <w:next w:val="a0"/>
    <w:link w:val="afc"/>
    <w:uiPriority w:val="29"/>
    <w:qFormat/>
    <w:rsid w:val="00CE6661"/>
    <w:rPr>
      <w:i/>
    </w:rPr>
  </w:style>
  <w:style w:type="character" w:customStyle="1" w:styleId="afc">
    <w:name w:val="引用 字符"/>
    <w:basedOn w:val="a1"/>
    <w:link w:val="afb"/>
    <w:uiPriority w:val="29"/>
    <w:rsid w:val="00CE6661"/>
    <w:rPr>
      <w:rFonts w:cstheme="minorBidi"/>
      <w:i/>
      <w:sz w:val="24"/>
      <w:szCs w:val="24"/>
    </w:rPr>
  </w:style>
  <w:style w:type="character" w:customStyle="1" w:styleId="41">
    <w:name w:val="标题 4 字符"/>
    <w:basedOn w:val="a1"/>
    <w:link w:val="40"/>
    <w:uiPriority w:val="9"/>
    <w:qFormat/>
    <w:rsid w:val="00CE6661"/>
    <w:rPr>
      <w:rFonts w:cstheme="minorBidi"/>
      <w:b/>
      <w:bCs/>
      <w:sz w:val="28"/>
      <w:szCs w:val="28"/>
    </w:rPr>
  </w:style>
  <w:style w:type="character" w:customStyle="1" w:styleId="NoProofing">
    <w:name w:val="No Proofing"/>
    <w:uiPriority w:val="1"/>
    <w:qFormat/>
    <w:rsid w:val="00CE6661"/>
    <w:rPr>
      <w:lang w:val="en-US"/>
    </w:rPr>
  </w:style>
  <w:style w:type="character" w:customStyle="1" w:styleId="ab">
    <w:name w:val="页脚 字符"/>
    <w:basedOn w:val="a1"/>
    <w:link w:val="aa"/>
    <w:uiPriority w:val="99"/>
    <w:qFormat/>
    <w:rsid w:val="00CE6661"/>
    <w:rPr>
      <w:sz w:val="24"/>
      <w:szCs w:val="24"/>
      <w:lang w:eastAsia="en-US" w:bidi="en-US"/>
    </w:rPr>
  </w:style>
  <w:style w:type="paragraph" w:customStyle="1" w:styleId="Char3">
    <w:name w:val="Char3"/>
    <w:basedOn w:val="a0"/>
    <w:qFormat/>
    <w:rsid w:val="00CE6661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qFormat/>
    <w:rsid w:val="00CE6661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character" w:customStyle="1" w:styleId="a7">
    <w:name w:val="纯文本 字符"/>
    <w:basedOn w:val="a1"/>
    <w:link w:val="a6"/>
    <w:rsid w:val="00CE6661"/>
    <w:rPr>
      <w:rFonts w:ascii="宋体" w:hAnsi="Courier New" w:cs="Courier New"/>
      <w:kern w:val="2"/>
      <w:sz w:val="21"/>
      <w:szCs w:val="21"/>
    </w:rPr>
  </w:style>
  <w:style w:type="paragraph" w:customStyle="1" w:styleId="CharCharCharCharCharCharCharCharChar">
    <w:name w:val="Char Char Char Char Char Char Char Char Char"/>
    <w:basedOn w:val="a0"/>
    <w:qFormat/>
    <w:rsid w:val="00CE6661"/>
    <w:pPr>
      <w:spacing w:line="300" w:lineRule="auto"/>
      <w:ind w:firstLineChars="200" w:firstLine="200"/>
      <w:jc w:val="both"/>
    </w:pPr>
    <w:rPr>
      <w:sz w:val="21"/>
      <w:szCs w:val="20"/>
    </w:rPr>
  </w:style>
  <w:style w:type="character" w:customStyle="1" w:styleId="ad">
    <w:name w:val="页眉 字符"/>
    <w:basedOn w:val="a1"/>
    <w:link w:val="ac"/>
    <w:uiPriority w:val="99"/>
    <w:rsid w:val="00CE6661"/>
    <w:rPr>
      <w:sz w:val="24"/>
      <w:szCs w:val="24"/>
      <w:lang w:eastAsia="en-US" w:bidi="en-US"/>
    </w:rPr>
  </w:style>
  <w:style w:type="character" w:customStyle="1" w:styleId="a9">
    <w:name w:val="批注框文本 字符"/>
    <w:basedOn w:val="a1"/>
    <w:link w:val="a8"/>
    <w:uiPriority w:val="99"/>
    <w:rsid w:val="00CE6661"/>
    <w:rPr>
      <w:sz w:val="18"/>
      <w:szCs w:val="18"/>
      <w:lang w:eastAsia="en-US" w:bidi="en-US"/>
    </w:rPr>
  </w:style>
  <w:style w:type="paragraph" w:styleId="afd">
    <w:name w:val="List Paragraph"/>
    <w:basedOn w:val="a0"/>
    <w:uiPriority w:val="34"/>
    <w:qFormat/>
    <w:rsid w:val="00CE6661"/>
    <w:pPr>
      <w:ind w:left="720"/>
      <w:contextualSpacing/>
    </w:pPr>
  </w:style>
  <w:style w:type="paragraph" w:customStyle="1" w:styleId="MTDisplayEquation">
    <w:name w:val="MTDisplayEquation"/>
    <w:basedOn w:val="a0"/>
    <w:next w:val="a0"/>
    <w:link w:val="MTDisplayEquationChar"/>
    <w:qFormat/>
    <w:rsid w:val="00CE6661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1"/>
    <w:link w:val="MTDisplayEquation"/>
    <w:qFormat/>
    <w:rsid w:val="00CE6661"/>
    <w:rPr>
      <w:rFonts w:ascii="NEU-BZ" w:eastAsia="方正书宋_GBK" w:hAnsi="NEU-BZ" w:cstheme="minorBidi"/>
      <w:color w:val="000000"/>
      <w:sz w:val="18"/>
      <w:szCs w:val="22"/>
    </w:rPr>
  </w:style>
  <w:style w:type="character" w:customStyle="1" w:styleId="af1">
    <w:name w:val="脚注文本 字符"/>
    <w:basedOn w:val="a1"/>
    <w:link w:val="af0"/>
    <w:uiPriority w:val="99"/>
    <w:qFormat/>
    <w:rsid w:val="00CE6661"/>
    <w:rPr>
      <w:sz w:val="18"/>
      <w:szCs w:val="18"/>
    </w:rPr>
  </w:style>
  <w:style w:type="character" w:customStyle="1" w:styleId="Char1">
    <w:name w:val="脚注文本 Char1"/>
    <w:basedOn w:val="a1"/>
    <w:rsid w:val="00CE6661"/>
    <w:rPr>
      <w:rFonts w:ascii="NEU-BZ" w:eastAsia="方正书宋_GBK" w:hAnsi="NEU-BZ" w:cstheme="minorBidi"/>
      <w:color w:val="000000"/>
      <w:sz w:val="18"/>
      <w:szCs w:val="18"/>
    </w:rPr>
  </w:style>
  <w:style w:type="paragraph" w:customStyle="1" w:styleId="afe">
    <w:name w:val="一级章节"/>
    <w:basedOn w:val="a0"/>
    <w:qFormat/>
    <w:rsid w:val="00CE6661"/>
    <w:pPr>
      <w:outlineLvl w:val="1"/>
    </w:pPr>
  </w:style>
  <w:style w:type="paragraph" w:customStyle="1" w:styleId="aff">
    <w:name w:val="二级章节"/>
    <w:basedOn w:val="a0"/>
    <w:qFormat/>
    <w:rsid w:val="00CE6661"/>
    <w:pPr>
      <w:outlineLvl w:val="2"/>
    </w:pPr>
  </w:style>
  <w:style w:type="character" w:customStyle="1" w:styleId="51">
    <w:name w:val="标题 5 字符"/>
    <w:basedOn w:val="a1"/>
    <w:link w:val="50"/>
    <w:uiPriority w:val="9"/>
    <w:semiHidden/>
    <w:rsid w:val="00CE6661"/>
    <w:rPr>
      <w:b/>
      <w:bCs/>
      <w:i/>
      <w:iCs/>
      <w:sz w:val="26"/>
      <w:szCs w:val="26"/>
    </w:rPr>
  </w:style>
  <w:style w:type="character" w:customStyle="1" w:styleId="60">
    <w:name w:val="标题 6 字符"/>
    <w:basedOn w:val="a1"/>
    <w:link w:val="6"/>
    <w:uiPriority w:val="9"/>
    <w:semiHidden/>
    <w:qFormat/>
    <w:rsid w:val="00CE6661"/>
    <w:rPr>
      <w:b/>
      <w:bCs/>
    </w:rPr>
  </w:style>
  <w:style w:type="character" w:customStyle="1" w:styleId="70">
    <w:name w:val="标题 7 字符"/>
    <w:basedOn w:val="a1"/>
    <w:link w:val="7"/>
    <w:uiPriority w:val="9"/>
    <w:semiHidden/>
    <w:rsid w:val="00CE6661"/>
    <w:rPr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qFormat/>
    <w:rsid w:val="00CE6661"/>
    <w:rPr>
      <w:i/>
      <w:iCs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qFormat/>
    <w:rsid w:val="00CE6661"/>
    <w:rPr>
      <w:rFonts w:asciiTheme="majorHAnsi" w:eastAsiaTheme="majorEastAsia" w:hAnsiTheme="majorHAnsi"/>
    </w:rPr>
  </w:style>
  <w:style w:type="character" w:customStyle="1" w:styleId="af">
    <w:name w:val="副标题 字符"/>
    <w:basedOn w:val="a1"/>
    <w:link w:val="ae"/>
    <w:uiPriority w:val="11"/>
    <w:rsid w:val="00CE6661"/>
    <w:rPr>
      <w:rFonts w:asciiTheme="majorHAnsi" w:eastAsiaTheme="majorEastAsia" w:hAnsiTheme="majorHAnsi"/>
      <w:sz w:val="24"/>
      <w:szCs w:val="24"/>
    </w:rPr>
  </w:style>
  <w:style w:type="paragraph" w:styleId="aff0">
    <w:name w:val="No Spacing"/>
    <w:basedOn w:val="a0"/>
    <w:uiPriority w:val="1"/>
    <w:qFormat/>
    <w:rsid w:val="00CE6661"/>
    <w:rPr>
      <w:rFonts w:cs="Times New Roman"/>
      <w:szCs w:val="32"/>
    </w:rPr>
  </w:style>
  <w:style w:type="paragraph" w:styleId="aff1">
    <w:name w:val="Intense Quote"/>
    <w:basedOn w:val="a0"/>
    <w:next w:val="a0"/>
    <w:link w:val="aff2"/>
    <w:uiPriority w:val="30"/>
    <w:qFormat/>
    <w:rsid w:val="00CE6661"/>
    <w:pPr>
      <w:ind w:left="720" w:right="720"/>
    </w:pPr>
    <w:rPr>
      <w:rFonts w:cs="Times New Roman"/>
      <w:b/>
      <w:i/>
      <w:szCs w:val="22"/>
    </w:rPr>
  </w:style>
  <w:style w:type="character" w:customStyle="1" w:styleId="aff2">
    <w:name w:val="明显引用 字符"/>
    <w:basedOn w:val="a1"/>
    <w:link w:val="aff1"/>
    <w:uiPriority w:val="30"/>
    <w:qFormat/>
    <w:rsid w:val="00CE6661"/>
    <w:rPr>
      <w:b/>
      <w:i/>
      <w:sz w:val="24"/>
    </w:rPr>
  </w:style>
  <w:style w:type="character" w:customStyle="1" w:styleId="11">
    <w:name w:val="不明显强调1"/>
    <w:uiPriority w:val="19"/>
    <w:qFormat/>
    <w:rsid w:val="00CE6661"/>
    <w:rPr>
      <w:i/>
      <w:color w:val="595959" w:themeColor="text1" w:themeTint="A6"/>
    </w:rPr>
  </w:style>
  <w:style w:type="character" w:customStyle="1" w:styleId="12">
    <w:name w:val="明显强调1"/>
    <w:basedOn w:val="a1"/>
    <w:uiPriority w:val="21"/>
    <w:qFormat/>
    <w:rsid w:val="00CE6661"/>
    <w:rPr>
      <w:b/>
      <w:i/>
      <w:sz w:val="24"/>
      <w:szCs w:val="24"/>
      <w:u w:val="single"/>
    </w:rPr>
  </w:style>
  <w:style w:type="character" w:customStyle="1" w:styleId="13">
    <w:name w:val="不明显参考1"/>
    <w:basedOn w:val="a1"/>
    <w:uiPriority w:val="31"/>
    <w:qFormat/>
    <w:rsid w:val="00CE6661"/>
    <w:rPr>
      <w:sz w:val="24"/>
      <w:szCs w:val="24"/>
      <w:u w:val="single"/>
    </w:rPr>
  </w:style>
  <w:style w:type="character" w:customStyle="1" w:styleId="14">
    <w:name w:val="明显参考1"/>
    <w:basedOn w:val="a1"/>
    <w:uiPriority w:val="32"/>
    <w:qFormat/>
    <w:rsid w:val="00CE6661"/>
    <w:rPr>
      <w:b/>
      <w:sz w:val="24"/>
      <w:u w:val="single"/>
    </w:rPr>
  </w:style>
  <w:style w:type="character" w:customStyle="1" w:styleId="15">
    <w:name w:val="书籍标题1"/>
    <w:basedOn w:val="a1"/>
    <w:uiPriority w:val="33"/>
    <w:qFormat/>
    <w:rsid w:val="00CE6661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0"/>
    <w:uiPriority w:val="39"/>
    <w:semiHidden/>
    <w:unhideWhenUsed/>
    <w:qFormat/>
    <w:rsid w:val="00CE6661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410;&#23436;&#25104;\&#27979;&#25511;&#35774;&#35745;&#35821;&#25991;(&#20154;&#25945;&#20116;&#24180;&#32423;&#19979;)SQ20(&#22686;&#24378;&#29256;)\&#39064;&#24211;\word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0A1CA-2A74-48FD-B03C-51A339E6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TotalTime>2</TotalTime>
  <Pages>5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2020-02-27T00:06:00Z</dcterms:created>
  <dcterms:modified xsi:type="dcterms:W3CDTF">2020-04-13T23:55:00Z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