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  <w:jc w:val="center"/>
        <w:rPr>
          <w:rFonts w:ascii="宋体" w:hAnsi="宋体"/>
          <w:b/>
          <w:bCs/>
          <w:szCs w:val="24"/>
        </w:rPr>
      </w:pPr>
      <w:r>
        <w:rPr>
          <w:rFonts w:ascii="宋体" w:hAnsi="宋体"/>
          <w:szCs w:val="24"/>
        </w:rPr>
        <w:drawing>
          <wp:inline distT="0" distB="0" distL="0" distR="0">
            <wp:extent cx="380365" cy="288925"/>
            <wp:effectExtent l="0" t="0" r="0" b="0"/>
            <wp:docPr id="1" name="KB.EPS" descr="id:214749087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B.EPS" descr="id:2147490874;FounderCES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880" cy="28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bCs/>
          <w:szCs w:val="24"/>
        </w:rPr>
        <w:t>古诗词诵读</w:t>
      </w:r>
    </w:p>
    <w:p>
      <w:pPr>
        <w:ind w:firstLine="0" w:firstLineChars="0"/>
        <w:jc w:val="center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drawing>
          <wp:inline distT="0" distB="0" distL="0" distR="0">
            <wp:extent cx="5313045" cy="305435"/>
            <wp:effectExtent l="19050" t="0" r="1846" b="0"/>
            <wp:docPr id="2" name="教学设计.EPS" descr="id:214749088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教学设计.EPS" descr="id:2147490881;FounderCES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298" cy="30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【教学目标】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1.</w:t>
      </w:r>
      <w:r>
        <w:rPr>
          <w:rFonts w:hint="eastAsia" w:ascii="宋体" w:hAnsi="宋体"/>
          <w:szCs w:val="24"/>
        </w:rPr>
        <w:t>大致了解古诗词的意思。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2.</w:t>
      </w:r>
      <w:r>
        <w:rPr>
          <w:rFonts w:hint="eastAsia" w:ascii="宋体" w:hAnsi="宋体"/>
          <w:szCs w:val="24"/>
        </w:rPr>
        <w:t>能熟练背诵古诗词。</w:t>
      </w:r>
    </w:p>
    <w:p>
      <w:pPr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3.</w:t>
      </w:r>
      <w:r>
        <w:rPr>
          <w:rFonts w:hint="eastAsia" w:ascii="宋体" w:hAnsi="宋体"/>
          <w:szCs w:val="24"/>
        </w:rPr>
        <w:t>感悟作者的思想感情。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【教学重点】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熟练背诵古诗词。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【教学难点】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感悟诗词表达的思想感情。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【教学准备】多媒体课件</w:t>
      </w:r>
    </w:p>
    <w:p>
      <w:pPr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【课时安排】</w:t>
      </w:r>
      <w:r>
        <w:rPr>
          <w:rFonts w:ascii="宋体" w:hAnsi="宋体"/>
          <w:szCs w:val="24"/>
        </w:rPr>
        <w:t>10</w:t>
      </w:r>
      <w:r>
        <w:rPr>
          <w:rFonts w:hint="eastAsia" w:ascii="宋体" w:hAnsi="宋体"/>
          <w:szCs w:val="24"/>
        </w:rPr>
        <w:t>课时</w:t>
      </w:r>
    </w:p>
    <w:p>
      <w:pPr>
        <w:spacing w:line="336" w:lineRule="auto"/>
        <w:ind w:firstLine="482"/>
        <w:jc w:val="center"/>
        <w:rPr>
          <w:rFonts w:ascii="宋体" w:hAnsi="宋体"/>
          <w:b/>
          <w:bCs/>
          <w:szCs w:val="24"/>
        </w:rPr>
      </w:pPr>
      <w:r>
        <w:rPr>
          <w:rFonts w:hint="eastAsia" w:ascii="宋体" w:hAnsi="宋体"/>
          <w:b/>
          <w:bCs/>
          <w:szCs w:val="24"/>
        </w:rPr>
        <w:t>第四课时</w:t>
      </w:r>
      <w:r>
        <w:rPr>
          <w:rFonts w:ascii="宋体" w:hAnsi="宋体"/>
          <w:b/>
          <w:bCs/>
          <w:szCs w:val="24"/>
        </w:rPr>
        <w:t>　</w:t>
      </w:r>
      <w:r>
        <w:rPr>
          <w:rFonts w:hint="eastAsia" w:ascii="宋体" w:hAnsi="宋体"/>
          <w:b/>
          <w:bCs/>
          <w:szCs w:val="24"/>
        </w:rPr>
        <w:t>早春呈水部张十八员外</w:t>
      </w:r>
    </w:p>
    <w:p>
      <w:pPr>
        <w:spacing w:line="336" w:lineRule="auto"/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【课时目标】</w:t>
      </w:r>
    </w:p>
    <w:p>
      <w:pPr>
        <w:spacing w:line="336" w:lineRule="auto"/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1.</w:t>
      </w:r>
      <w:r>
        <w:rPr>
          <w:rFonts w:hint="eastAsia" w:ascii="宋体" w:hAnsi="宋体"/>
          <w:szCs w:val="24"/>
        </w:rPr>
        <w:t xml:space="preserve">朗读、背诵全诗。 </w:t>
      </w:r>
    </w:p>
    <w:p>
      <w:pPr>
        <w:spacing w:line="336" w:lineRule="auto"/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2.</w:t>
      </w:r>
      <w:r>
        <w:rPr>
          <w:rFonts w:hint="eastAsia" w:ascii="宋体" w:hAnsi="宋体"/>
          <w:szCs w:val="24"/>
        </w:rPr>
        <w:t>反复诵读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把握诗歌主旨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体会本诗立意行文和遣词的独到之处。</w:t>
      </w:r>
    </w:p>
    <w:p>
      <w:pPr>
        <w:spacing w:line="336" w:lineRule="auto"/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3.</w:t>
      </w:r>
      <w:r>
        <w:rPr>
          <w:rFonts w:hint="eastAsia" w:ascii="宋体" w:hAnsi="宋体"/>
          <w:szCs w:val="24"/>
        </w:rPr>
        <w:t>领悟诗人对早春的喜爱之情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品味诗歌意境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提高审美情趣。</w:t>
      </w:r>
    </w:p>
    <w:p>
      <w:pPr>
        <w:spacing w:line="336" w:lineRule="auto"/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【教学重点】</w:t>
      </w:r>
    </w:p>
    <w:p>
      <w:pPr>
        <w:spacing w:line="336" w:lineRule="auto"/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引导学生朗读、背诵全诗。</w:t>
      </w:r>
    </w:p>
    <w:p>
      <w:pPr>
        <w:spacing w:line="336" w:lineRule="auto"/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【教学难点】</w:t>
      </w:r>
    </w:p>
    <w:p>
      <w:pPr>
        <w:spacing w:line="336" w:lineRule="auto"/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引导学生领悟诗人对早春的喜爱之情。</w:t>
      </w:r>
    </w:p>
    <w:p>
      <w:pPr>
        <w:spacing w:line="336" w:lineRule="auto"/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【教学过程】</w:t>
      </w:r>
    </w:p>
    <w:p>
      <w:pPr>
        <w:spacing w:line="336" w:lineRule="auto"/>
        <w:ind w:firstLine="482"/>
        <w:rPr>
          <w:rFonts w:ascii="宋体" w:hAnsi="宋体"/>
          <w:b/>
          <w:bCs/>
          <w:szCs w:val="24"/>
        </w:rPr>
      </w:pPr>
      <w:r>
        <w:rPr>
          <w:rFonts w:hint="eastAsia" w:ascii="宋体" w:hAnsi="宋体"/>
          <w:b/>
          <w:bCs/>
          <w:szCs w:val="24"/>
        </w:rPr>
        <w:t>一、释题导入。</w:t>
      </w:r>
    </w:p>
    <w:p>
      <w:pPr>
        <w:spacing w:line="336" w:lineRule="auto"/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题目点明了此诗是诗人在初春时节写给水部员外郎张籍的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张籍在同族兄弟中排行十八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故称“张十八”。</w:t>
      </w:r>
    </w:p>
    <w:p>
      <w:pPr>
        <w:spacing w:line="336" w:lineRule="auto"/>
        <w:ind w:firstLine="482"/>
        <w:rPr>
          <w:rFonts w:ascii="宋体" w:hAnsi="宋体"/>
          <w:b/>
          <w:bCs/>
          <w:szCs w:val="24"/>
        </w:rPr>
      </w:pPr>
      <w:r>
        <w:rPr>
          <w:rFonts w:hint="eastAsia" w:ascii="宋体" w:hAnsi="宋体"/>
          <w:b/>
          <w:bCs/>
          <w:szCs w:val="24"/>
        </w:rPr>
        <w:t>二、整体感知。</w:t>
      </w:r>
    </w:p>
    <w:p>
      <w:pPr>
        <w:spacing w:line="336" w:lineRule="auto"/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1.</w:t>
      </w:r>
      <w:r>
        <w:rPr>
          <w:rFonts w:hint="eastAsia" w:ascii="宋体" w:hAnsi="宋体"/>
          <w:szCs w:val="24"/>
        </w:rPr>
        <w:t>教师范读、领读全诗。</w:t>
      </w:r>
    </w:p>
    <w:p>
      <w:pPr>
        <w:spacing w:line="336" w:lineRule="auto"/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2.</w:t>
      </w:r>
      <w:r>
        <w:rPr>
          <w:rFonts w:hint="eastAsia" w:ascii="宋体" w:hAnsi="宋体"/>
          <w:szCs w:val="24"/>
        </w:rPr>
        <w:t>学生自由朗读、齐读全诗。</w:t>
      </w:r>
    </w:p>
    <w:p>
      <w:pPr>
        <w:spacing w:line="336" w:lineRule="auto"/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3.</w:t>
      </w:r>
      <w:r>
        <w:rPr>
          <w:rFonts w:hint="eastAsia" w:ascii="宋体" w:hAnsi="宋体"/>
          <w:szCs w:val="24"/>
        </w:rPr>
        <w:t>韩愈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唐代文学家、哲学家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字退之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河南河阳人。自谓郡望昌黎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世称韩昌黎。曾任国子博士、刑部侍郎等职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后官至吏部侍郎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谥号“文”。倡导古文运动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其散文被列为“唐宋八大家”之首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与柳宗元并称“韩柳”。其诗力求新奇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有时流于险怪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对宋诗影响颇大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有《昌黎先生集》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其中著名的有《马说》《师说》《劝学》等。</w:t>
      </w:r>
    </w:p>
    <w:p>
      <w:pPr>
        <w:spacing w:line="336" w:lineRule="auto"/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4.</w:t>
      </w:r>
      <w:r>
        <w:rPr>
          <w:rFonts w:hint="eastAsia" w:ascii="宋体" w:hAnsi="宋体"/>
          <w:szCs w:val="24"/>
        </w:rPr>
        <w:t>本诗选自《昌黎先生集》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水部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唐朝工部的一个司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掌管水利方面的政令。张十八员外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即张籍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唐代诗人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字文昌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吴郡人。贞元进士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历任太常寺太祝、水部员外郎、国子司业等职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 xml:space="preserve">故世称张水部或张司业。其乐府诗多为反映当时社会现实之作。 </w:t>
      </w:r>
    </w:p>
    <w:p>
      <w:pPr>
        <w:spacing w:line="336" w:lineRule="auto"/>
        <w:ind w:firstLine="482"/>
        <w:rPr>
          <w:rFonts w:ascii="宋体" w:hAnsi="宋体"/>
          <w:b/>
          <w:bCs/>
          <w:szCs w:val="24"/>
        </w:rPr>
      </w:pPr>
      <w:r>
        <w:rPr>
          <w:rFonts w:hint="eastAsia" w:ascii="宋体" w:hAnsi="宋体"/>
          <w:b/>
          <w:bCs/>
          <w:szCs w:val="24"/>
        </w:rPr>
        <w:t>三、理解古诗</w:t>
      </w:r>
      <w:r>
        <w:rPr>
          <w:rFonts w:ascii="宋体" w:hAnsi="宋体"/>
          <w:b/>
          <w:bCs/>
          <w:szCs w:val="24"/>
        </w:rPr>
        <w:t>,</w:t>
      </w:r>
      <w:r>
        <w:rPr>
          <w:rFonts w:hint="eastAsia" w:ascii="宋体" w:hAnsi="宋体"/>
          <w:b/>
          <w:bCs/>
          <w:szCs w:val="24"/>
        </w:rPr>
        <w:t>体会诗意。</w:t>
      </w:r>
    </w:p>
    <w:p>
      <w:pPr>
        <w:spacing w:line="336" w:lineRule="auto"/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1.</w:t>
      </w:r>
      <w:r>
        <w:rPr>
          <w:rFonts w:hint="eastAsia" w:ascii="宋体" w:hAnsi="宋体"/>
          <w:szCs w:val="24"/>
        </w:rPr>
        <w:t>注释</w:t>
      </w:r>
      <w:r>
        <w:rPr>
          <w:rFonts w:ascii="宋体" w:hAnsi="宋体"/>
          <w:szCs w:val="24"/>
        </w:rPr>
        <w:t>:</w:t>
      </w:r>
    </w:p>
    <w:p>
      <w:pPr>
        <w:spacing w:line="336" w:lineRule="auto"/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呈</w:t>
      </w:r>
      <w:r>
        <w:rPr>
          <w:rFonts w:ascii="宋体" w:hAnsi="宋体"/>
          <w:szCs w:val="24"/>
        </w:rPr>
        <w:t>:</w:t>
      </w:r>
      <w:r>
        <w:rPr>
          <w:rFonts w:hint="eastAsia" w:ascii="宋体" w:hAnsi="宋体"/>
          <w:szCs w:val="24"/>
        </w:rPr>
        <w:t xml:space="preserve">恭敬地送上。 </w:t>
      </w:r>
    </w:p>
    <w:p>
      <w:pPr>
        <w:spacing w:line="336" w:lineRule="auto"/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天街</w:t>
      </w:r>
      <w:r>
        <w:rPr>
          <w:rFonts w:ascii="宋体" w:hAnsi="宋体"/>
          <w:szCs w:val="24"/>
        </w:rPr>
        <w:t>:</w:t>
      </w:r>
      <w:r>
        <w:rPr>
          <w:rFonts w:hint="eastAsia" w:ascii="宋体" w:hAnsi="宋体"/>
          <w:szCs w:val="24"/>
        </w:rPr>
        <w:t>京城街道。</w:t>
      </w:r>
    </w:p>
    <w:p>
      <w:pPr>
        <w:spacing w:line="336" w:lineRule="auto"/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酥</w:t>
      </w:r>
      <w:r>
        <w:rPr>
          <w:rFonts w:ascii="宋体" w:hAnsi="宋体"/>
          <w:szCs w:val="24"/>
        </w:rPr>
        <w:t>:</w:t>
      </w:r>
      <w:r>
        <w:rPr>
          <w:rFonts w:hint="eastAsia" w:ascii="宋体" w:hAnsi="宋体"/>
          <w:szCs w:val="24"/>
        </w:rPr>
        <w:t>酥油。</w:t>
      </w:r>
    </w:p>
    <w:p>
      <w:pPr>
        <w:spacing w:line="336" w:lineRule="auto"/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最是</w:t>
      </w:r>
      <w:r>
        <w:rPr>
          <w:rFonts w:ascii="宋体" w:hAnsi="宋体"/>
          <w:szCs w:val="24"/>
        </w:rPr>
        <w:t>:</w:t>
      </w:r>
      <w:r>
        <w:rPr>
          <w:rFonts w:hint="eastAsia" w:ascii="宋体" w:hAnsi="宋体"/>
          <w:szCs w:val="24"/>
        </w:rPr>
        <w:t>正是。</w:t>
      </w:r>
    </w:p>
    <w:p>
      <w:pPr>
        <w:spacing w:line="336" w:lineRule="auto"/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绝胜</w:t>
      </w:r>
      <w:r>
        <w:rPr>
          <w:rFonts w:ascii="宋体" w:hAnsi="宋体"/>
          <w:szCs w:val="24"/>
        </w:rPr>
        <w:t>:</w:t>
      </w:r>
      <w:r>
        <w:rPr>
          <w:rFonts w:hint="eastAsia" w:ascii="宋体" w:hAnsi="宋体"/>
          <w:szCs w:val="24"/>
        </w:rPr>
        <w:t xml:space="preserve">远远胜过。 </w:t>
      </w:r>
    </w:p>
    <w:p>
      <w:pPr>
        <w:spacing w:line="336" w:lineRule="auto"/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皇都</w:t>
      </w:r>
      <w:r>
        <w:rPr>
          <w:rFonts w:ascii="宋体" w:hAnsi="宋体"/>
          <w:szCs w:val="24"/>
        </w:rPr>
        <w:t>:</w:t>
      </w:r>
      <w:r>
        <w:rPr>
          <w:rFonts w:hint="eastAsia" w:ascii="宋体" w:hAnsi="宋体"/>
          <w:szCs w:val="24"/>
        </w:rPr>
        <w:t>指京城长安。</w:t>
      </w:r>
    </w:p>
    <w:p>
      <w:pPr>
        <w:spacing w:line="336" w:lineRule="auto"/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2.</w:t>
      </w:r>
      <w:r>
        <w:rPr>
          <w:rFonts w:hint="eastAsia" w:ascii="宋体" w:hAnsi="宋体"/>
          <w:szCs w:val="24"/>
        </w:rPr>
        <w:t>译文</w:t>
      </w:r>
      <w:r>
        <w:rPr>
          <w:rFonts w:ascii="宋体" w:hAnsi="宋体"/>
          <w:szCs w:val="24"/>
        </w:rPr>
        <w:t>:</w:t>
      </w:r>
      <w:r>
        <w:rPr>
          <w:rFonts w:hint="eastAsia" w:ascii="宋体" w:hAnsi="宋体"/>
          <w:szCs w:val="24"/>
        </w:rPr>
        <w:t>长安街上细密的春雨润滑如酥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近看没有绿色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远看草色青青。早春正是一年春光的大好时节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远远胜过满城杨柳的暮春。</w:t>
      </w:r>
    </w:p>
    <w:p>
      <w:pPr>
        <w:spacing w:line="336" w:lineRule="auto"/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3.</w:t>
      </w:r>
      <w:r>
        <w:rPr>
          <w:rFonts w:hint="eastAsia" w:ascii="宋体" w:hAnsi="宋体"/>
          <w:szCs w:val="24"/>
        </w:rPr>
        <w:t>“草色遥看近却无”写早春的草色</w:t>
      </w:r>
      <w:r>
        <w:rPr>
          <w:rFonts w:ascii="宋体" w:hAnsi="宋体"/>
          <w:szCs w:val="24"/>
        </w:rPr>
        <w:t>:</w:t>
      </w:r>
      <w:r>
        <w:rPr>
          <w:rFonts w:hint="eastAsia" w:ascii="宋体" w:hAnsi="宋体"/>
          <w:szCs w:val="24"/>
        </w:rPr>
        <w:t>极淡极少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若有似无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这一句是全篇的绝妙佳句。</w:t>
      </w:r>
    </w:p>
    <w:p>
      <w:pPr>
        <w:spacing w:line="336" w:lineRule="auto"/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4.</w:t>
      </w:r>
      <w:r>
        <w:rPr>
          <w:rFonts w:hint="eastAsia" w:ascii="宋体" w:hAnsi="宋体"/>
          <w:szCs w:val="24"/>
        </w:rPr>
        <w:t>学生读古诗。</w:t>
      </w:r>
    </w:p>
    <w:p>
      <w:pPr>
        <w:spacing w:line="336" w:lineRule="auto"/>
        <w:ind w:firstLine="482"/>
        <w:rPr>
          <w:rFonts w:ascii="宋体" w:hAnsi="宋体"/>
          <w:b/>
          <w:bCs/>
          <w:szCs w:val="24"/>
        </w:rPr>
      </w:pPr>
      <w:r>
        <w:rPr>
          <w:rFonts w:hint="eastAsia" w:ascii="宋体" w:hAnsi="宋体"/>
          <w:b/>
          <w:bCs/>
          <w:szCs w:val="24"/>
        </w:rPr>
        <w:t xml:space="preserve">四、感悟诗情。 </w:t>
      </w:r>
    </w:p>
    <w:p>
      <w:pPr>
        <w:spacing w:line="336" w:lineRule="auto"/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1.</w:t>
      </w:r>
      <w:r>
        <w:rPr>
          <w:rFonts w:hint="eastAsia" w:ascii="宋体" w:hAnsi="宋体"/>
          <w:szCs w:val="24"/>
        </w:rPr>
        <w:t>试想</w:t>
      </w:r>
      <w:r>
        <w:rPr>
          <w:rFonts w:ascii="宋体" w:hAnsi="宋体"/>
          <w:szCs w:val="24"/>
        </w:rPr>
        <w:t>:</w:t>
      </w:r>
      <w:r>
        <w:rPr>
          <w:rFonts w:hint="eastAsia" w:ascii="宋体" w:hAnsi="宋体"/>
          <w:szCs w:val="24"/>
        </w:rPr>
        <w:t>早春二月的北方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当树梢上、屋檐下都还挂着冰凌的时候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春在何处</w:t>
      </w:r>
      <w:r>
        <w:rPr>
          <w:rFonts w:ascii="宋体" w:hAnsi="宋体"/>
          <w:szCs w:val="24"/>
        </w:rPr>
        <w:t>?</w:t>
      </w:r>
      <w:r>
        <w:rPr>
          <w:rFonts w:hint="eastAsia" w:ascii="宋体" w:hAnsi="宋体"/>
          <w:szCs w:val="24"/>
        </w:rPr>
        <w:t>但若下过一场春雨后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春就悄悄地来了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小草就是春的使者。</w:t>
      </w:r>
    </w:p>
    <w:p>
      <w:pPr>
        <w:spacing w:line="336" w:lineRule="auto"/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2.</w:t>
      </w:r>
      <w:r>
        <w:rPr>
          <w:rFonts w:hint="eastAsia" w:ascii="宋体" w:hAnsi="宋体"/>
          <w:szCs w:val="24"/>
        </w:rPr>
        <w:t>第三句似乎在提醒大家</w:t>
      </w:r>
      <w:r>
        <w:rPr>
          <w:rFonts w:ascii="宋体" w:hAnsi="宋体"/>
          <w:szCs w:val="24"/>
        </w:rPr>
        <w:t>:</w:t>
      </w:r>
      <w:r>
        <w:rPr>
          <w:rFonts w:hint="eastAsia" w:ascii="宋体" w:hAnsi="宋体"/>
          <w:szCs w:val="24"/>
        </w:rPr>
        <w:t>一年之计在于春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而春的“最好处”是早春。很自然地引出末句</w:t>
      </w:r>
      <w:r>
        <w:rPr>
          <w:rFonts w:ascii="宋体" w:hAnsi="宋体"/>
          <w:szCs w:val="24"/>
        </w:rPr>
        <w:t>:</w:t>
      </w:r>
      <w:r>
        <w:rPr>
          <w:rFonts w:hint="eastAsia" w:ascii="宋体" w:hAnsi="宋体"/>
          <w:szCs w:val="24"/>
        </w:rPr>
        <w:t>“绝胜烟柳满皇都”。为什么早春的草色要胜过皇城的烟柳呢</w:t>
      </w:r>
      <w:r>
        <w:rPr>
          <w:rFonts w:ascii="宋体" w:hAnsi="宋体"/>
          <w:szCs w:val="24"/>
        </w:rPr>
        <w:t>?</w:t>
      </w:r>
    </w:p>
    <w:p>
      <w:pPr>
        <w:spacing w:line="336" w:lineRule="auto"/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只因为春草蕴涵着大地回春、万象更新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而绿柳满城的暮春又有什么稀奇的呢</w:t>
      </w:r>
      <w:r>
        <w:rPr>
          <w:rFonts w:ascii="宋体" w:hAnsi="宋体"/>
          <w:szCs w:val="24"/>
        </w:rPr>
        <w:t>?</w:t>
      </w:r>
      <w:r>
        <w:rPr>
          <w:rFonts w:hint="eastAsia" w:ascii="宋体" w:hAnsi="宋体"/>
          <w:szCs w:val="24"/>
        </w:rPr>
        <w:t>将初春草色与暮春的满城“烟柳”作对比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更突出了作者对早春的喜爱。</w:t>
      </w:r>
    </w:p>
    <w:p>
      <w:pPr>
        <w:spacing w:line="336" w:lineRule="auto"/>
        <w:ind w:firstLine="48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3.</w:t>
      </w:r>
      <w:r>
        <w:rPr>
          <w:rFonts w:hint="eastAsia" w:ascii="宋体" w:hAnsi="宋体"/>
          <w:szCs w:val="24"/>
        </w:rPr>
        <w:t>学生有感情朗读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并背诵。</w:t>
      </w:r>
    </w:p>
    <w:p>
      <w:pPr>
        <w:spacing w:line="336" w:lineRule="auto"/>
        <w:ind w:firstLine="482"/>
        <w:rPr>
          <w:rFonts w:ascii="宋体" w:hAnsi="宋体"/>
          <w:b/>
          <w:bCs/>
          <w:szCs w:val="24"/>
        </w:rPr>
      </w:pPr>
      <w:r>
        <w:rPr>
          <w:rFonts w:hint="eastAsia" w:ascii="宋体" w:hAnsi="宋体"/>
          <w:b/>
          <w:bCs/>
          <w:szCs w:val="24"/>
        </w:rPr>
        <w:t>五、教师小结。</w:t>
      </w:r>
    </w:p>
    <w:p>
      <w:pPr>
        <w:spacing w:line="336" w:lineRule="auto"/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这首诗语言清新自然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运用对比手法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突出春色的特征。通过对早春景物的描写</w:t>
      </w:r>
      <w:r>
        <w:rPr>
          <w:rFonts w:ascii="宋体" w:hAnsi="宋体"/>
          <w:szCs w:val="24"/>
        </w:rPr>
        <w:t>,</w:t>
      </w:r>
      <w:r>
        <w:rPr>
          <w:rFonts w:hint="eastAsia" w:ascii="宋体" w:hAnsi="宋体"/>
          <w:szCs w:val="24"/>
        </w:rPr>
        <w:t>表现了诗人对早春的喜爱之情。</w:t>
      </w:r>
    </w:p>
    <w:p>
      <w:pPr>
        <w:spacing w:line="336" w:lineRule="auto"/>
        <w:ind w:firstLine="48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【板书设计】</w:t>
      </w:r>
    </w:p>
    <w:p>
      <w:pPr>
        <w:ind w:firstLine="480"/>
        <w:jc w:val="center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早春呈水部张十八员外</w:t>
      </w:r>
    </w:p>
    <w:p>
      <w:pPr>
        <w:ind w:firstLine="480"/>
        <w:jc w:val="center"/>
        <w:rPr>
          <w:rFonts w:ascii="宋体" w:hAnsi="宋体"/>
          <w:szCs w:val="24"/>
        </w:rPr>
      </w:pPr>
      <m:oMath>
        <m:d>
          <m:dPr>
            <m:begChr m:val=""/>
            <m:endChr m:val="}"/>
            <m:ctrlPr>
              <w:rPr>
                <w:rFonts w:ascii="Cambria Math" w:hAnsi="Cambria Math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left"/>
                    </m:mcPr>
                  </m:mc>
                </m:mcs>
                <m:plcHide m:val="1"/>
                <m:ctrlPr>
                  <w:rPr>
                    <w:rFonts w:ascii="Cambria Math" w:hAnsi="Cambria Math"/>
                    <w:szCs w:val="24"/>
                  </w:rPr>
                </m:ctrlPr>
              </m:mPr>
              <m:mr>
                <m:e>
                  <m:r>
                    <m:rPr>
                      <m:nor/>
                      <m:sty m:val="p"/>
                    </m:rPr>
                    <w:rPr>
                      <w:rFonts w:ascii="宋体" w:hAnsi="宋体"/>
                      <w:szCs w:val="24"/>
                    </w:rPr>
                    <m:t>早春雨景——(小草)</m:t>
                  </m:r>
                  <m:ctrlPr>
                    <w:rPr>
                      <w:rFonts w:ascii="Cambria Math" w:hAnsi="Cambria Math"/>
                      <w:szCs w:val="24"/>
                    </w:rPr>
                  </m:ctrlPr>
                </m:e>
              </m:mr>
              <m:mr>
                <m:e>
                  <m:r>
                    <m:rPr>
                      <m:nor/>
                      <m:sty m:val="p"/>
                    </m:rPr>
                    <w:rPr>
                      <w:rFonts w:ascii="宋体" w:hAnsi="宋体"/>
                      <w:szCs w:val="24"/>
                    </w:rPr>
                    <m:t>春的使者——早春胜暮春</m:t>
                  </m:r>
                  <m:ctrlPr>
                    <w:rPr>
                      <w:rFonts w:ascii="Cambria Math" w:hAnsi="Cambria Math"/>
                      <w:szCs w:val="24"/>
                    </w:rPr>
                  </m:ctrlPr>
                </m:e>
              </m:mr>
            </m:m>
            <m:ctrlPr>
              <w:rPr>
                <w:rFonts w:ascii="Cambria Math" w:hAnsi="Cambria Math"/>
                <w:szCs w:val="24"/>
              </w:rPr>
            </m:ctrlPr>
          </m:e>
        </m:d>
      </m:oMath>
      <w:r>
        <w:rPr>
          <w:rFonts w:hint="eastAsia" w:ascii="宋体" w:hAnsi="宋体"/>
          <w:szCs w:val="24"/>
        </w:rPr>
        <w:t>对早春的喜爱之情</w:t>
      </w:r>
    </w:p>
    <w:p>
      <w:pPr>
        <w:ind w:firstLine="480"/>
      </w:pP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 xml:space="preserve">ADDIN CNKISM.UserStyle</w:instrText>
      </w:r>
      <w:r>
        <w:fldChar w:fldCharType="end"/>
      </w:r>
    </w:p>
    <w:p>
      <w:pPr>
        <w:ind w:firstLine="723"/>
        <w:rPr>
          <w:rFonts w:hint="eastAsia"/>
          <w:szCs w:val="28"/>
        </w:rPr>
      </w:pPr>
      <w:bookmarkStart w:id="0" w:name="_GoBack"/>
      <w:bookmarkEnd w:id="0"/>
    </w:p>
    <w:p>
      <w:pPr>
        <w:ind w:firstLine="480"/>
        <w:jc w:val="left"/>
        <w:rPr>
          <w:rFonts w:hint="eastAsia"/>
        </w:rPr>
      </w:pPr>
    </w:p>
    <w:p>
      <w:pPr>
        <w:ind w:firstLine="480"/>
        <w:jc w:val="left"/>
        <w:rPr>
          <w:rFonts w:hint="eastAsia"/>
        </w:rPr>
      </w:pPr>
    </w:p>
    <w:p>
      <w:pPr>
        <w:ind w:firstLine="480"/>
        <w:rPr>
          <w:szCs w:val="28"/>
        </w:rPr>
      </w:pPr>
    </w:p>
    <w:p>
      <w:pPr>
        <w:ind w:firstLine="48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7653"/>
    <w:rsid w:val="00107653"/>
    <w:rsid w:val="00D734C9"/>
    <w:rsid w:val="00E0607C"/>
    <w:rsid w:val="00E241A8"/>
    <w:rsid w:val="5D91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宋体" w:cstheme="minorBidi"/>
      <w:kern w:val="0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widowControl w:val="0"/>
      <w:tabs>
        <w:tab w:val="center" w:pos="4153"/>
        <w:tab w:val="right" w:pos="8306"/>
      </w:tabs>
      <w:adjustRightInd/>
      <w:spacing w:line="240" w:lineRule="auto"/>
      <w:ind w:firstLine="0" w:firstLineChars="0"/>
      <w:jc w:val="left"/>
    </w:pPr>
    <w:rPr>
      <w:rFonts w:asciiTheme="minorHAnsi" w:hAnsiTheme="minorHAnsi" w:eastAsiaTheme="minorEastAsia"/>
      <w:kern w:val="2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line="240" w:lineRule="auto"/>
      <w:ind w:firstLine="0" w:firstLineChars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175</Words>
  <Characters>999</Characters>
  <Lines>8</Lines>
  <Paragraphs>2</Paragraphs>
  <TotalTime>1</TotalTime>
  <ScaleCrop>false</ScaleCrop>
  <LinksUpToDate>false</LinksUpToDate>
  <CharactersWithSpaces>1172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2020-01-18T09:21:00Z</dcterms:created>
  <dc:creator>Windows User</dc:creator>
  <cp:lastModifiedBy>Administrator</cp:lastModifiedBy>
  <dcterms:modified xsi:type="dcterms:W3CDTF">2020-04-22T06:47:57Z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