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sz w:val="32"/>
        </w:rPr>
      </w:pPr>
      <w:bookmarkStart w:id="0" w:name="_GoBack"/>
      <w:bookmarkEnd w:id="0"/>
      <w:r>
        <w:rPr>
          <w:rFonts w:hint="eastAsia"/>
          <w:b/>
          <w:sz w:val="32"/>
        </w:rPr>
        <w:t>第六单元 达标</w:t>
      </w:r>
      <w:r>
        <w:rPr>
          <w:b/>
          <w:sz w:val="32"/>
        </w:rPr>
        <w:t>测试卷</w:t>
      </w: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一 基础知识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一、用“√”给加点的字选择正确的读音。（</w:t>
      </w:r>
      <w:r>
        <w:rPr>
          <w:rFonts w:asciiTheme="minorEastAsia" w:hAnsiTheme="minorEastAsia" w:eastAsiaTheme="minorEastAsia"/>
          <w:szCs w:val="32"/>
        </w:rPr>
        <w:t>9</w:t>
      </w:r>
      <w:r>
        <w:rPr>
          <w:rFonts w:hint="eastAsia" w:asciiTheme="minorEastAsia" w:hAnsiTheme="minorEastAsia" w:eastAsiaTheme="minorEastAsia"/>
          <w:szCs w:val="32"/>
        </w:rPr>
        <w:t>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asciiTheme="minorEastAsia" w:hAnsiTheme="minorEastAsia" w:eastAsiaTheme="minorEastAsia"/>
          <w:szCs w:val="32"/>
        </w:rPr>
        <w:drawing>
          <wp:inline distT="0" distB="0" distL="0" distR="0">
            <wp:extent cx="5610225" cy="962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二、下列词语书写有错误的一项是（        ）。（5分）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A.鼓励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贮藏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脸颊 </w:t>
      </w:r>
      <w:r>
        <w:rPr>
          <w:rFonts w:asciiTheme="minorEastAsia" w:hAnsiTheme="minorEastAsia" w:eastAsiaTheme="minorEastAsia"/>
          <w:szCs w:val="32"/>
        </w:rPr>
        <w:t xml:space="preserve">    </w:t>
      </w:r>
      <w:r>
        <w:rPr>
          <w:rFonts w:hint="eastAsia" w:asciiTheme="minorEastAsia" w:hAnsiTheme="minorEastAsia" w:eastAsiaTheme="minorEastAsia"/>
          <w:szCs w:val="32"/>
        </w:rPr>
        <w:t>呐喊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B.优伤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操作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 xml:space="preserve">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 xml:space="preserve">模仿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熏淘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C.颤抖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憧憬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锻炼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滋养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D.便捷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资源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告诫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骄傲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三、把下列搭配合适的词语连起来。（8分）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憧憬  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>信息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锻炼  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>未来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拓宽  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>身体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传递  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>视野</w:t>
      </w:r>
    </w:p>
    <w:p>
      <w:pPr>
        <w:jc w:val="center"/>
      </w:pPr>
      <w:r>
        <w:rPr>
          <w:rFonts w:hint="eastAsia" w:asciiTheme="minorEastAsia" w:hAnsiTheme="minorEastAsia" w:eastAsiaTheme="minorEastAsia"/>
          <w:szCs w:val="32"/>
        </w:rPr>
        <w:t xml:space="preserve">亲切地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 xml:space="preserve">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>歌唱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尽情地 </w:t>
      </w:r>
      <w:r>
        <w:rPr>
          <w:rFonts w:asciiTheme="minorEastAsia" w:hAnsiTheme="minorEastAsia" w:eastAsiaTheme="minorEastAsia"/>
          <w:szCs w:val="32"/>
        </w:rPr>
        <w:t xml:space="preserve">     </w:t>
      </w:r>
      <w:r>
        <w:rPr>
          <w:rFonts w:hint="eastAsia" w:asciiTheme="minorEastAsia" w:hAnsiTheme="minorEastAsia" w:eastAsiaTheme="minorEastAsia"/>
          <w:szCs w:val="32"/>
        </w:rPr>
        <w:t>鼓励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温柔地   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>移动</w:t>
      </w:r>
    </w:p>
    <w:p>
      <w:pPr>
        <w:jc w:val="center"/>
      </w:pPr>
      <w:r>
        <w:rPr>
          <w:rFonts w:hint="eastAsia" w:asciiTheme="minorEastAsia" w:hAnsiTheme="minorEastAsia" w:eastAsiaTheme="minorEastAsia"/>
          <w:szCs w:val="32"/>
        </w:rPr>
        <w:t xml:space="preserve">慢慢地  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摸头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四、根据意思写词语。（5分）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1.比喻所教的学生很多。（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2.急迫得不能等待。形容心情急切。（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3.心神极为不安。（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4.亲自到了那个境地。（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5.形容声音突然终止。（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五、写出下列句子所运用的修辞手法。（4分）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1.既有一，何不能有二？（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2.六年的小学生活，眨眼间即将结束了。（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3.我在田老师门下受业四年，听到上千个故事，有如春雨点点入土。（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4.永远感谢我的老师，感谢母校的报栏，感谢挂在我生命之树上的红双圈。（     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六、按要求填空。（7分）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小学六年的生活一晃而过，真是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Cs w:val="32"/>
        </w:rPr>
        <w:t>，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Cs w:val="32"/>
        </w:rPr>
        <w:t>（写两个表示时间易逝的成语）。我们即将升入中学了，我想以</w:t>
      </w:r>
      <w:r>
        <w:rPr>
          <w:rFonts w:asciiTheme="minorEastAsia" w:hAnsiTheme="minorEastAsia" w:eastAsiaTheme="minorEastAsia"/>
          <w:szCs w:val="32"/>
        </w:rPr>
        <w:t xml:space="preserve"> “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</w:t>
      </w:r>
      <w:r>
        <w:rPr>
          <w:rFonts w:asciiTheme="minorEastAsia" w:hAnsiTheme="minorEastAsia" w:eastAsiaTheme="minorEastAsia"/>
          <w:szCs w:val="32"/>
        </w:rPr>
        <w:t>”</w:t>
      </w:r>
      <w:r>
        <w:rPr>
          <w:rFonts w:hint="eastAsia" w:asciiTheme="minorEastAsia" w:hAnsiTheme="minorEastAsia" w:eastAsiaTheme="minorEastAsia"/>
          <w:szCs w:val="32"/>
        </w:rPr>
        <w:t>（填恰当的名言警句或谚语等）来告诫自己，使自己在今后的生活中珍惜时间，勤奋学习。在即将离别之际，我还想祝愿我的同学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Cs w:val="32"/>
        </w:rPr>
        <w:t>！祝愿我的老师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Cs w:val="32"/>
        </w:rPr>
        <w:t>！祝愿我的母校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Cs w:val="32"/>
        </w:rPr>
        <w:t>！（每个横线上填写一个表示祝福的四字词语，不能重复）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七、下列语句排列顺序正确的一项是（        ）。（5分）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①你才能真正懂得读书，学会读书。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②读教科书，在基础知识和专业技能的学习中，当然是必需的。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③所谓读书，不只是读教科书。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④但是，只有超越了读教科书的阶段，把读书变成一种发自内心的、精神上的需求。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⑤这是求知的阶梯，也是人生必不可少的一段路程。</w:t>
      </w:r>
    </w:p>
    <w:p>
      <w:pPr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A.③②④①⑤       B.③①②④⑤       C.③②⑤④①      D.⑤③②④①</w:t>
      </w: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二 阅读</w:t>
      </w:r>
      <w:r>
        <w:rPr>
          <w:rFonts w:eastAsia="黑体"/>
          <w:sz w:val="32"/>
          <w:szCs w:val="32"/>
        </w:rPr>
        <w:t>理解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八、课内阅读。（</w:t>
      </w:r>
      <w:r>
        <w:rPr>
          <w:rFonts w:asciiTheme="minorEastAsia" w:hAnsiTheme="minorEastAsia" w:eastAsiaTheme="minorEastAsia"/>
          <w:szCs w:val="32"/>
        </w:rPr>
        <w:t>9</w:t>
      </w:r>
      <w:r>
        <w:rPr>
          <w:rFonts w:hint="eastAsia" w:asciiTheme="minorEastAsia" w:hAnsiTheme="minorEastAsia" w:eastAsiaTheme="minorEastAsia"/>
          <w:szCs w:val="32"/>
        </w:rPr>
        <w:t>分）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那时候的语文叫国文，田老师每讲一课，都要编一个引人入胜的故事，一、二、三、四年级的课文，都是如此。我在田老师门下受业四年，听到上千个故事，有如春雨点点入地。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从事文学创作，需要丰富的想象力。在这方面田老师培育了我，给我开了窍。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我回家乡去，在村边、河畔、提坡，遇到田老师拄杖散步，仍然像四十年前的一年级小学生那样，恭恭敬敬地向他行礼。谈起往事，我深深感谢他在我那幼小的心田上，播下文学的种子。老人摇摇头，说：“这不过是无心插柳柳成荫啊！”十年树木，百年树人；插柳之恩，终生难忘。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1.“一、二、三、四年级的课文，都是如此”中的“如此”指什么？（2分）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2.写出“无心插柳柳成荫”的前一句。（2分）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3.田老师所说的“不过是无心插柳”对作者而言指什么？（3分）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4.结合全文，说说最后一段的作用。（2分）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九、课外阅读。（1</w:t>
      </w:r>
      <w:r>
        <w:rPr>
          <w:rFonts w:asciiTheme="minorEastAsia" w:hAnsiTheme="minorEastAsia" w:eastAsiaTheme="minorEastAsia"/>
          <w:szCs w:val="32"/>
        </w:rPr>
        <w:t>8</w:t>
      </w:r>
      <w:r>
        <w:rPr>
          <w:rFonts w:hint="eastAsia" w:asciiTheme="minorEastAsia" w:hAnsiTheme="minorEastAsia" w:eastAsiaTheme="minorEastAsia"/>
          <w:szCs w:val="32"/>
        </w:rPr>
        <w:t>分）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那一瞬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 “哪位同学能概括一下本文的中心？”临下课时，老师提了这样一个问题。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接着就是一片沉默，大概所有的同学都在思考吧。两分钟过去了，我已组织好语言，悄悄抬起头看了周围一眼，真齐呀</w:t>
      </w:r>
      <w:r>
        <w:rPr>
          <w:rFonts w:eastAsiaTheme="minorEastAsia"/>
          <w:szCs w:val="32"/>
        </w:rPr>
        <w:t>——</w:t>
      </w:r>
      <w:r>
        <w:rPr>
          <w:rFonts w:hint="eastAsia" w:asciiTheme="minorEastAsia" w:hAnsiTheme="minorEastAsia" w:eastAsiaTheme="minorEastAsia"/>
          <w:szCs w:val="32"/>
        </w:rPr>
        <w:t>同学们一律趴在桌上，低着头。我赶忙也埋下头。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“想好了吗？”</w:t>
      </w:r>
      <w:r>
        <w:rPr>
          <w:rFonts w:eastAsiaTheme="minorEastAsia"/>
          <w:szCs w:val="32"/>
        </w:rPr>
        <w:t>——</w:t>
      </w:r>
      <w:r>
        <w:rPr>
          <w:rFonts w:hint="eastAsia" w:asciiTheme="minorEastAsia" w:hAnsiTheme="minorEastAsia" w:eastAsiaTheme="minorEastAsia"/>
          <w:szCs w:val="32"/>
        </w:rPr>
        <w:t>老师要提问。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我多么希望老师叫我啊，可我却没有勇气举手，我默默地等待着老师，心里轻轻呼唤着：“老师，我会！老师，叫我吧！”然而头却还深深藏在那片整齐的方阵里。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教室里出奇的安静，老师突然笑了：“别这么紧张嘛，我又不会吃了你们。来，把头抬起来，你们不觉得憋闷吗？”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我跟着大家把头抬起来，心里一直呼唤着老师，可老师却听不见。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老师也在等。又一分钟过去了，教室里仍然那么安静，老师决定“点将”了。我盼望着老师“垂青”，却又害怕她问我。她还在寻找，目光从我身上溜过去了，我的心一下凉了半截。突然，她好像发现了什么——她的目光居然又回到我身上，我们的目光相遇了，我用眼神告诉她：“老师，我会。”她似乎看懂了我的“话”，先冲我微微一笑，像是鼓励，给了我一点信心，然后点到我的名字。我觉得一切进行得那么缓慢，而事实上一切又是那么快，只那一瞬，那一瞬我紧张、兴奋到了极点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我站起来，把早已组织好的语言重复了一遍，声音那么响亮，答得那么流利，我简直不知道自己都说了些什么，又是怎样坐下的。我只觉得心在跳，剧烈地跳。我的回答其实并未让大家多么吃惊，同学们那么平静，然而我心里却像有什么在翻动着。我甚至想和同桌握握手，让他分享一下我的快乐……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这就是我</w:t>
      </w:r>
      <w:r>
        <w:rPr>
          <w:rFonts w:eastAsiaTheme="minorEastAsia"/>
          <w:szCs w:val="32"/>
        </w:rPr>
        <w:t>——</w:t>
      </w:r>
      <w:r>
        <w:rPr>
          <w:rFonts w:hint="eastAsia" w:asciiTheme="minorEastAsia" w:hAnsiTheme="minorEastAsia" w:eastAsiaTheme="minorEastAsia"/>
          <w:szCs w:val="32"/>
        </w:rPr>
        <w:t>一个中等生回答问题时的瞬间感受，虽然平凡，可是，我认为这里包含着最伟大的东西，那就是老师的目光与我的目光相遇的那一瞬。那一瞬里包含着老师给我的信心，那一瞬让我冲出紧张的束缚，那一瞬我证明了自己。人生道路上有太多太多这样的一瞬。</w:t>
      </w:r>
      <w:r>
        <w:rPr>
          <w:rFonts w:hint="eastAsia" w:asciiTheme="minorEastAsia" w:hAnsiTheme="minorEastAsia" w:eastAsiaTheme="minorEastAsia"/>
          <w:szCs w:val="32"/>
          <w:u w:val="single"/>
        </w:rPr>
        <w:t>千百个这样的一瞬汇集成我的自信，千百个这样的一瞬编织成我未来的梦，千百个这样的一瞬铺平我生活的大道！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1.“一瞬”的意思是。和它意思相近的词语还有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  <w:szCs w:val="32"/>
        </w:rPr>
        <w:t>、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  <w:szCs w:val="32"/>
        </w:rPr>
        <w:t>。（3分）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2.用“</w:t>
      </w:r>
      <w:r>
        <w:rPr>
          <w:rFonts w:hint="eastAsia" w:asciiTheme="minorEastAsia" w:hAnsiTheme="minorEastAsia" w:eastAsiaTheme="minorEastAsia"/>
          <w:szCs w:val="32"/>
          <w:u w:val="wav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”画出一句描写“我”心理活动的句子。（2分）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3.你认为“我”为什么会回答老师提出的问题却没有举手？（4分）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4.说说你对文中画“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”句子的理解。（4分）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5.题目“那一瞬”指的是什么？下列分析不正确的一项是（        ）。（3分）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A.“那一瞬”指的是老师的目光与“我”的目光相遇的那一瞬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B.“那一瞬”包含着老师对我的信心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C.“那一瞬”指“我”回答完问题想和同桌握握手的那一瞬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D.“那一瞬”让我冲出紧张的束缚，让我证明了自己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6.老师是我们成长路上的引路人。请你用一句古诗赞美一下自己的老师。（2分）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</w:p>
    <w:p>
      <w:pPr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eastAsia="黑体"/>
          <w:sz w:val="32"/>
          <w:szCs w:val="32"/>
        </w:rPr>
        <w:t>三 习作</w:t>
      </w:r>
      <w:r>
        <w:rPr>
          <w:rFonts w:hint="eastAsia" w:asciiTheme="minorEastAsia" w:hAnsiTheme="minorEastAsia" w:eastAsiaTheme="minorEastAsia"/>
          <w:szCs w:val="32"/>
        </w:rPr>
        <w:t>（30分）</w:t>
      </w:r>
    </w:p>
    <w:p>
      <w:pPr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六年的小学生活即将结束，临别之际，你想对学校的领导、老师说些什么？请以书信的形式把自己想说的话写出来吧。注意写信的格式和要求。</w:t>
      </w:r>
    </w:p>
    <w:p>
      <w:pPr>
        <w:ind w:firstLine="2400" w:firstLineChars="1000"/>
        <w:jc w:val="left"/>
        <w:rPr>
          <w:rFonts w:asciiTheme="minorEastAsia" w:hAnsiTheme="minorEastAsia" w:eastAsiaTheme="minorEastAsia"/>
          <w:szCs w:val="32"/>
        </w:rPr>
      </w:pPr>
    </w:p>
    <w:p>
      <w:pPr>
        <w:ind w:firstLine="3200" w:firstLineChars="1000"/>
        <w:jc w:val="left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四 附件题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◆将古人与其雅号对号入座。（10分）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杜甫       王羲之      吴道子        苏轼         司马迁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1.诗圣—（        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2.书圣—（        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3.词圣—（        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4.画圣—（        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5.史圣—（        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drawing>
          <wp:inline distT="0" distB="0" distL="0" distR="0">
            <wp:extent cx="3028950" cy="8277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rPr>
          <w:szCs w:val="28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sectPr>
      <w:pgSz w:w="22112" w:h="15309" w:orient="landscape"/>
      <w:pgMar w:top="1134" w:right="567" w:bottom="1134" w:left="284" w:header="851" w:footer="709" w:gutter="2835"/>
      <w:cols w:space="720" w:num="2" w:sep="1"/>
      <w:docGrid w:type="lines" w:linePitch="312" w:charSpace="-35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42D8E3-1F77-4442-BC99-59D033B60A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8D955D-9625-4625-9E69-37692A570F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79C47B1-D8A3-427B-B9C6-26D9E969C40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D0FEF75-BCEC-41A3-9AC0-DD8103AB6B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A57086B-D82F-4101-AFCB-0EE4681723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ABE829B-4C37-41FB-A698-AAF29E6D064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83BBE9AB-B20E-4F4A-BFD9-983D0A67A17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92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A070E6"/>
    <w:rsid w:val="00005B0C"/>
    <w:rsid w:val="00012BA4"/>
    <w:rsid w:val="000218D6"/>
    <w:rsid w:val="00071061"/>
    <w:rsid w:val="00080A52"/>
    <w:rsid w:val="0008689C"/>
    <w:rsid w:val="00095D4A"/>
    <w:rsid w:val="000A3CBD"/>
    <w:rsid w:val="000B0A91"/>
    <w:rsid w:val="000B251E"/>
    <w:rsid w:val="000B28F8"/>
    <w:rsid w:val="000B59DA"/>
    <w:rsid w:val="000C1703"/>
    <w:rsid w:val="000C57BA"/>
    <w:rsid w:val="000D0882"/>
    <w:rsid w:val="000D27A2"/>
    <w:rsid w:val="000D680A"/>
    <w:rsid w:val="000E14D0"/>
    <w:rsid w:val="000E2680"/>
    <w:rsid w:val="000E5956"/>
    <w:rsid w:val="000F1B42"/>
    <w:rsid w:val="001111D7"/>
    <w:rsid w:val="00111B93"/>
    <w:rsid w:val="00120642"/>
    <w:rsid w:val="00142235"/>
    <w:rsid w:val="00151701"/>
    <w:rsid w:val="001573A1"/>
    <w:rsid w:val="001601A4"/>
    <w:rsid w:val="00160916"/>
    <w:rsid w:val="001741FA"/>
    <w:rsid w:val="00182007"/>
    <w:rsid w:val="001A0504"/>
    <w:rsid w:val="001A12E3"/>
    <w:rsid w:val="001B3B4A"/>
    <w:rsid w:val="001B5041"/>
    <w:rsid w:val="001D5ED4"/>
    <w:rsid w:val="001E4F16"/>
    <w:rsid w:val="001F364A"/>
    <w:rsid w:val="001F7B34"/>
    <w:rsid w:val="002063FD"/>
    <w:rsid w:val="002336BB"/>
    <w:rsid w:val="00236723"/>
    <w:rsid w:val="00245F4D"/>
    <w:rsid w:val="00251A6F"/>
    <w:rsid w:val="00251EF9"/>
    <w:rsid w:val="00256676"/>
    <w:rsid w:val="0026132C"/>
    <w:rsid w:val="00262C93"/>
    <w:rsid w:val="0027678F"/>
    <w:rsid w:val="002812EC"/>
    <w:rsid w:val="00281D0C"/>
    <w:rsid w:val="00291C53"/>
    <w:rsid w:val="00297A29"/>
    <w:rsid w:val="002A3657"/>
    <w:rsid w:val="002A381B"/>
    <w:rsid w:val="002A4DA8"/>
    <w:rsid w:val="002A6689"/>
    <w:rsid w:val="002C124F"/>
    <w:rsid w:val="002D0EF6"/>
    <w:rsid w:val="002D543F"/>
    <w:rsid w:val="003004B3"/>
    <w:rsid w:val="00303EE2"/>
    <w:rsid w:val="00306337"/>
    <w:rsid w:val="003141EE"/>
    <w:rsid w:val="00362155"/>
    <w:rsid w:val="0037543F"/>
    <w:rsid w:val="003754D0"/>
    <w:rsid w:val="00382B9B"/>
    <w:rsid w:val="003854DC"/>
    <w:rsid w:val="003A3956"/>
    <w:rsid w:val="003A3A7E"/>
    <w:rsid w:val="003C0FA6"/>
    <w:rsid w:val="003D3464"/>
    <w:rsid w:val="004046C0"/>
    <w:rsid w:val="00411BCD"/>
    <w:rsid w:val="00412385"/>
    <w:rsid w:val="00434B3D"/>
    <w:rsid w:val="004373B1"/>
    <w:rsid w:val="0046426A"/>
    <w:rsid w:val="004670B9"/>
    <w:rsid w:val="00472EFF"/>
    <w:rsid w:val="00493EF6"/>
    <w:rsid w:val="00494AD4"/>
    <w:rsid w:val="004A21E6"/>
    <w:rsid w:val="004A69E1"/>
    <w:rsid w:val="004B1591"/>
    <w:rsid w:val="004D20D0"/>
    <w:rsid w:val="004E4B05"/>
    <w:rsid w:val="00505FFF"/>
    <w:rsid w:val="00522477"/>
    <w:rsid w:val="00523003"/>
    <w:rsid w:val="00530058"/>
    <w:rsid w:val="00535F04"/>
    <w:rsid w:val="00540D52"/>
    <w:rsid w:val="005464DC"/>
    <w:rsid w:val="005556F2"/>
    <w:rsid w:val="005614E5"/>
    <w:rsid w:val="00586727"/>
    <w:rsid w:val="005A49F4"/>
    <w:rsid w:val="005B7E17"/>
    <w:rsid w:val="005C7E99"/>
    <w:rsid w:val="005E6A58"/>
    <w:rsid w:val="005F4E14"/>
    <w:rsid w:val="00621A85"/>
    <w:rsid w:val="00633563"/>
    <w:rsid w:val="00664AC1"/>
    <w:rsid w:val="006951C9"/>
    <w:rsid w:val="00695EAF"/>
    <w:rsid w:val="006A1659"/>
    <w:rsid w:val="006A3BAF"/>
    <w:rsid w:val="006A565A"/>
    <w:rsid w:val="006A5E72"/>
    <w:rsid w:val="006B0DCF"/>
    <w:rsid w:val="006C0889"/>
    <w:rsid w:val="006C73D6"/>
    <w:rsid w:val="006D6765"/>
    <w:rsid w:val="006F4DF0"/>
    <w:rsid w:val="006F7890"/>
    <w:rsid w:val="0071014F"/>
    <w:rsid w:val="00715EF9"/>
    <w:rsid w:val="0072113C"/>
    <w:rsid w:val="00721CE2"/>
    <w:rsid w:val="00740569"/>
    <w:rsid w:val="007411B0"/>
    <w:rsid w:val="0074526D"/>
    <w:rsid w:val="007456B1"/>
    <w:rsid w:val="00765EF3"/>
    <w:rsid w:val="0078032E"/>
    <w:rsid w:val="007A5EA5"/>
    <w:rsid w:val="007D7542"/>
    <w:rsid w:val="007D7BF8"/>
    <w:rsid w:val="007F0A9E"/>
    <w:rsid w:val="00807C39"/>
    <w:rsid w:val="00811AC4"/>
    <w:rsid w:val="008121E3"/>
    <w:rsid w:val="00812CE7"/>
    <w:rsid w:val="00832C05"/>
    <w:rsid w:val="0084085B"/>
    <w:rsid w:val="0085215E"/>
    <w:rsid w:val="0085314A"/>
    <w:rsid w:val="008719B8"/>
    <w:rsid w:val="0089426C"/>
    <w:rsid w:val="0089618A"/>
    <w:rsid w:val="008B7995"/>
    <w:rsid w:val="008C0CED"/>
    <w:rsid w:val="008C7565"/>
    <w:rsid w:val="008D1DCD"/>
    <w:rsid w:val="008E2BF8"/>
    <w:rsid w:val="00900206"/>
    <w:rsid w:val="00906248"/>
    <w:rsid w:val="00913EAD"/>
    <w:rsid w:val="00931520"/>
    <w:rsid w:val="00935DE2"/>
    <w:rsid w:val="00935E2B"/>
    <w:rsid w:val="00965300"/>
    <w:rsid w:val="009662AD"/>
    <w:rsid w:val="009A741D"/>
    <w:rsid w:val="009B3EA7"/>
    <w:rsid w:val="009B57C1"/>
    <w:rsid w:val="009C0821"/>
    <w:rsid w:val="009D515A"/>
    <w:rsid w:val="009E4CA4"/>
    <w:rsid w:val="009E7B4C"/>
    <w:rsid w:val="00A025DA"/>
    <w:rsid w:val="00A069E4"/>
    <w:rsid w:val="00A070E6"/>
    <w:rsid w:val="00A258D0"/>
    <w:rsid w:val="00A320C5"/>
    <w:rsid w:val="00A36B90"/>
    <w:rsid w:val="00A4240D"/>
    <w:rsid w:val="00A522F6"/>
    <w:rsid w:val="00A5506D"/>
    <w:rsid w:val="00A55B30"/>
    <w:rsid w:val="00A83148"/>
    <w:rsid w:val="00A9677F"/>
    <w:rsid w:val="00AB72A7"/>
    <w:rsid w:val="00AC331B"/>
    <w:rsid w:val="00AC6E39"/>
    <w:rsid w:val="00AD67FC"/>
    <w:rsid w:val="00B02557"/>
    <w:rsid w:val="00B16BFB"/>
    <w:rsid w:val="00B34998"/>
    <w:rsid w:val="00B3523D"/>
    <w:rsid w:val="00B705A7"/>
    <w:rsid w:val="00B85841"/>
    <w:rsid w:val="00BA5BEE"/>
    <w:rsid w:val="00BE6667"/>
    <w:rsid w:val="00BF0287"/>
    <w:rsid w:val="00BF40D1"/>
    <w:rsid w:val="00C3384E"/>
    <w:rsid w:val="00C5228B"/>
    <w:rsid w:val="00C67E34"/>
    <w:rsid w:val="00C769F1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66F9"/>
    <w:rsid w:val="00CF6A96"/>
    <w:rsid w:val="00D02C83"/>
    <w:rsid w:val="00D13D70"/>
    <w:rsid w:val="00D15215"/>
    <w:rsid w:val="00D43890"/>
    <w:rsid w:val="00D45AD9"/>
    <w:rsid w:val="00D55250"/>
    <w:rsid w:val="00D673B9"/>
    <w:rsid w:val="00D70E55"/>
    <w:rsid w:val="00D75D4B"/>
    <w:rsid w:val="00D803AF"/>
    <w:rsid w:val="00DA6E91"/>
    <w:rsid w:val="00DB35D6"/>
    <w:rsid w:val="00DC31A8"/>
    <w:rsid w:val="00DD2FC9"/>
    <w:rsid w:val="00DD42D9"/>
    <w:rsid w:val="00DD69C9"/>
    <w:rsid w:val="00DF5E0B"/>
    <w:rsid w:val="00E23C81"/>
    <w:rsid w:val="00E513F4"/>
    <w:rsid w:val="00E842C9"/>
    <w:rsid w:val="00E86A7B"/>
    <w:rsid w:val="00E9248C"/>
    <w:rsid w:val="00E96887"/>
    <w:rsid w:val="00EA5D0E"/>
    <w:rsid w:val="00EB593A"/>
    <w:rsid w:val="00EC4769"/>
    <w:rsid w:val="00ED37BB"/>
    <w:rsid w:val="00ED55B9"/>
    <w:rsid w:val="00ED7420"/>
    <w:rsid w:val="00EE35D9"/>
    <w:rsid w:val="00EE4CA8"/>
    <w:rsid w:val="00EF1134"/>
    <w:rsid w:val="00F246AE"/>
    <w:rsid w:val="00F44CC2"/>
    <w:rsid w:val="00F516D0"/>
    <w:rsid w:val="00F626BB"/>
    <w:rsid w:val="00F7621D"/>
    <w:rsid w:val="00F77B79"/>
    <w:rsid w:val="00F83E96"/>
    <w:rsid w:val="00F84C34"/>
    <w:rsid w:val="00F854AC"/>
    <w:rsid w:val="00F8565D"/>
    <w:rsid w:val="00FB11D7"/>
    <w:rsid w:val="00FB2A7F"/>
    <w:rsid w:val="00FC7ECC"/>
    <w:rsid w:val="00FF6237"/>
    <w:rsid w:val="34BF7603"/>
    <w:rsid w:val="41792AB9"/>
    <w:rsid w:val="4CD5231D"/>
    <w:rsid w:val="750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Plain Text"/>
    <w:basedOn w:val="1"/>
    <w:link w:val="13"/>
    <w:qFormat/>
    <w:uiPriority w:val="0"/>
    <w:rPr>
      <w:rFonts w:ascii="宋体" w:hAnsi="Courier New" w:cs="Courier New"/>
      <w:sz w:val="21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qFormat/>
    <w:uiPriority w:val="0"/>
    <w:rPr>
      <w:sz w:val="21"/>
      <w:szCs w:val="21"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纯文本 Char"/>
    <w:basedOn w:val="10"/>
    <w:link w:val="3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560</Words>
  <Characters>3192</Characters>
  <Lines>26</Lines>
  <Paragraphs>7</Paragraphs>
  <TotalTime>21</TotalTime>
  <ScaleCrop>false</ScaleCrop>
  <LinksUpToDate>false</LinksUpToDate>
  <CharactersWithSpaces>3745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2020-03-19T12:20:00Z</dcterms:created>
  <dc:creator>Administrator</dc:creator>
  <cp:lastModifiedBy>秋日宁静</cp:lastModifiedBy>
  <cp:lastPrinted>2008-08-05T19:56:00Z</cp:lastPrinted>
  <dcterms:modified xsi:type="dcterms:W3CDTF">2020-05-04T13:37:20Z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程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2015-10-21T16:00:00Z</vt:filetime>
  </property>
  <property fmtid="{D5CDD505-2E9C-101B-9397-08002B2CF9AE}" pid="7" name="记录者">
    <vt:lpwstr>程</vt:lpwstr>
  </property>
  <property fmtid="{D5CDD505-2E9C-101B-9397-08002B2CF9AE}" pid="8" name="检查者">
    <vt:lpwstr>程</vt:lpwstr>
  </property>
  <property fmtid="{D5CDD505-2E9C-101B-9397-08002B2CF9AE}" pid="9" name="内容">
    <vt:lpwstr>试卷模板</vt:lpwstr>
  </property>
  <property fmtid="{D5CDD505-2E9C-101B-9397-08002B2CF9AE}" pid="10" name="所有者">
    <vt:lpwstr>程</vt:lpwstr>
  </property>
  <property fmtid="{D5CDD505-2E9C-101B-9397-08002B2CF9AE}" pid="11" name="完成日期">
    <vt:filetime>2015-10-21T16:00:00Z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2052-11.1.0.9584</vt:lpwstr>
  </property>
</Properties>
</file>